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517A8" w14:textId="77777777" w:rsidR="00E96003" w:rsidRPr="00AF1487" w:rsidRDefault="00E96003" w:rsidP="00DF6E6F">
      <w:pPr>
        <w:jc w:val="both"/>
        <w:rPr>
          <w:rFonts w:eastAsia="Times New Roman"/>
          <w:sz w:val="18"/>
          <w:szCs w:val="18"/>
        </w:rPr>
      </w:pPr>
      <w:bookmarkStart w:id="0" w:name="_GoBack"/>
      <w:bookmarkEnd w:id="0"/>
    </w:p>
    <w:tbl>
      <w:tblPr>
        <w:tblStyle w:val="Tablaconcuadrcula6concolores-nfasis51"/>
        <w:tblW w:w="10491" w:type="dxa"/>
        <w:tblInd w:w="-431" w:type="dxa"/>
        <w:tblLook w:val="04A0" w:firstRow="1" w:lastRow="0" w:firstColumn="1" w:lastColumn="0" w:noHBand="0" w:noVBand="1"/>
      </w:tblPr>
      <w:tblGrid>
        <w:gridCol w:w="2694"/>
        <w:gridCol w:w="7797"/>
      </w:tblGrid>
      <w:tr w:rsidR="007C1C02" w:rsidRPr="00AF1487" w14:paraId="34F9F1E2" w14:textId="77777777" w:rsidTr="00037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</w:tcPr>
          <w:p w14:paraId="1D2959B5" w14:textId="77777777" w:rsidR="004A742A" w:rsidRPr="00AF1487" w:rsidRDefault="004A742A" w:rsidP="009B42F9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PLAN FORMATIVO</w:t>
            </w:r>
          </w:p>
        </w:tc>
        <w:tc>
          <w:tcPr>
            <w:tcW w:w="7797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</w:tcPr>
          <w:p w14:paraId="566327C7" w14:textId="77777777" w:rsidR="004A742A" w:rsidRPr="00AF1487" w:rsidRDefault="003529E9" w:rsidP="003529E9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HABILIDADES DIGITALES PARA LA BÚSQUEDA DE EMP</w:t>
            </w:r>
            <w:r w:rsidR="00AD1F8A">
              <w:rPr>
                <w:rFonts w:eastAsia="Times New Roman"/>
                <w:color w:val="auto"/>
                <w:sz w:val="18"/>
                <w:szCs w:val="18"/>
              </w:rPr>
              <w:t>L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EO Y EMPRENDIMIENTO </w:t>
            </w:r>
          </w:p>
        </w:tc>
      </w:tr>
      <w:tr w:rsidR="007C1C02" w:rsidRPr="00AF1487" w14:paraId="1192D7CE" w14:textId="77777777" w:rsidTr="0003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12" w:space="0" w:color="5B9BD5" w:themeColor="accent1"/>
            </w:tcBorders>
          </w:tcPr>
          <w:p w14:paraId="73C136DA" w14:textId="77777777" w:rsidR="00A42C72" w:rsidRPr="00AF1487" w:rsidRDefault="003A2F01" w:rsidP="009B42F9">
            <w:pPr>
              <w:spacing w:before="40" w:after="40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TOTAL DE HORAS PF</w:t>
            </w:r>
            <w:r w:rsidRPr="00AF1487">
              <w:rPr>
                <w:rStyle w:val="Refdenotaalpie"/>
                <w:rFonts w:eastAsia="Times New Roman"/>
                <w:b w:val="0"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7797" w:type="dxa"/>
            <w:tcBorders>
              <w:right w:val="single" w:sz="12" w:space="0" w:color="5B9BD5" w:themeColor="accent1"/>
            </w:tcBorders>
          </w:tcPr>
          <w:p w14:paraId="56623B89" w14:textId="77777777" w:rsidR="00A42C72" w:rsidRPr="00AF1487" w:rsidRDefault="00DB09E3" w:rsidP="005232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295819">
              <w:rPr>
                <w:rFonts w:eastAsia="Times New Roman"/>
                <w:color w:val="auto"/>
                <w:sz w:val="18"/>
                <w:szCs w:val="18"/>
              </w:rPr>
              <w:t>1</w:t>
            </w:r>
            <w:r w:rsidR="00F3506B">
              <w:rPr>
                <w:rFonts w:eastAsia="Times New Roman"/>
                <w:color w:val="auto"/>
                <w:sz w:val="18"/>
                <w:szCs w:val="18"/>
              </w:rPr>
              <w:t>8</w:t>
            </w:r>
            <w:r w:rsidR="00295819">
              <w:rPr>
                <w:rFonts w:eastAsia="Times New Roman"/>
                <w:color w:val="auto"/>
                <w:sz w:val="18"/>
                <w:szCs w:val="18"/>
              </w:rPr>
              <w:t>1 horas</w:t>
            </w:r>
          </w:p>
        </w:tc>
      </w:tr>
      <w:tr w:rsidR="007C1C02" w:rsidRPr="00AF1487" w14:paraId="5E37421C" w14:textId="77777777" w:rsidTr="00037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12" w:space="0" w:color="5B9BD5" w:themeColor="accent1"/>
            </w:tcBorders>
          </w:tcPr>
          <w:p w14:paraId="496DB5EE" w14:textId="77777777" w:rsidR="004A742A" w:rsidRPr="00AF1487" w:rsidRDefault="003D5381" w:rsidP="009B42F9">
            <w:pPr>
              <w:spacing w:before="40" w:after="40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SECTOR</w:t>
            </w:r>
          </w:p>
        </w:tc>
        <w:tc>
          <w:tcPr>
            <w:tcW w:w="7797" w:type="dxa"/>
            <w:tcBorders>
              <w:right w:val="single" w:sz="12" w:space="0" w:color="5B9BD5" w:themeColor="accent1"/>
            </w:tcBorders>
          </w:tcPr>
          <w:p w14:paraId="10E938DD" w14:textId="77777777" w:rsidR="004A742A" w:rsidRPr="00AF1487" w:rsidRDefault="00F10393" w:rsidP="005232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Transversal</w:t>
            </w:r>
          </w:p>
        </w:tc>
      </w:tr>
      <w:tr w:rsidR="007C1C02" w:rsidRPr="00AF1487" w14:paraId="057C3650" w14:textId="77777777" w:rsidTr="0003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12" w:space="0" w:color="5B9BD5" w:themeColor="accent1"/>
            </w:tcBorders>
          </w:tcPr>
          <w:p w14:paraId="08F0257C" w14:textId="77777777" w:rsidR="003D5381" w:rsidRPr="00AF1487" w:rsidRDefault="003D5381" w:rsidP="009B42F9">
            <w:pPr>
              <w:spacing w:before="40" w:after="40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SUBSECTOR</w:t>
            </w:r>
          </w:p>
        </w:tc>
        <w:tc>
          <w:tcPr>
            <w:tcW w:w="7797" w:type="dxa"/>
            <w:tcBorders>
              <w:right w:val="single" w:sz="12" w:space="0" w:color="5B9BD5" w:themeColor="accent1"/>
            </w:tcBorders>
          </w:tcPr>
          <w:p w14:paraId="7FDABC71" w14:textId="77777777" w:rsidR="003D5381" w:rsidRPr="00AF1487" w:rsidRDefault="00F10393" w:rsidP="009B42F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Transversal</w:t>
            </w:r>
          </w:p>
        </w:tc>
      </w:tr>
      <w:tr w:rsidR="007C1C02" w:rsidRPr="00AF1487" w14:paraId="7711E860" w14:textId="77777777" w:rsidTr="00037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12" w:space="0" w:color="5B9BD5" w:themeColor="accent1"/>
            </w:tcBorders>
          </w:tcPr>
          <w:p w14:paraId="093C46E6" w14:textId="77777777" w:rsidR="004A742A" w:rsidRPr="00AF1487" w:rsidRDefault="004A742A" w:rsidP="009B42F9">
            <w:pPr>
              <w:spacing w:before="40" w:after="40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PERFIL</w:t>
            </w:r>
            <w:r w:rsidR="00362D54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OCUPACIONAL</w:t>
            </w:r>
          </w:p>
        </w:tc>
        <w:tc>
          <w:tcPr>
            <w:tcW w:w="7797" w:type="dxa"/>
            <w:tcBorders>
              <w:right w:val="single" w:sz="12" w:space="0" w:color="5B9BD5" w:themeColor="accent1"/>
            </w:tcBorders>
          </w:tcPr>
          <w:p w14:paraId="6878A2FE" w14:textId="77777777" w:rsidR="004A742A" w:rsidRPr="00AF1487" w:rsidRDefault="00EA099A" w:rsidP="009B42F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SIN PERFIL OCUPACIONAL</w:t>
            </w:r>
          </w:p>
        </w:tc>
      </w:tr>
      <w:tr w:rsidR="007C1C02" w:rsidRPr="00AF1487" w14:paraId="7B74B892" w14:textId="77777777" w:rsidTr="0003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050C9F9E" w14:textId="77777777" w:rsidR="004A742A" w:rsidRPr="00AF1487" w:rsidRDefault="007C1C02" w:rsidP="009742A9">
            <w:pPr>
              <w:spacing w:before="40" w:after="40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DESCRIPCIÓN </w:t>
            </w:r>
            <w:r w:rsidR="009742A9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DEL CURSO</w:t>
            </w:r>
          </w:p>
        </w:tc>
        <w:tc>
          <w:tcPr>
            <w:tcW w:w="7797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05423E0" w14:textId="77777777" w:rsidR="00572D4E" w:rsidRPr="00AF1487" w:rsidRDefault="007401F3" w:rsidP="007401F3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En consecuencia de la pandemia mu</w:t>
            </w:r>
            <w:r w:rsidR="005E0D07" w:rsidRPr="00AF1487">
              <w:rPr>
                <w:rFonts w:eastAsia="Times New Roman"/>
                <w:color w:val="auto"/>
                <w:sz w:val="18"/>
                <w:szCs w:val="18"/>
              </w:rPr>
              <w:t xml:space="preserve">ndial por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COVID-19 y los bajos índices en empleabilidad como causa de ésta, el </w:t>
            </w:r>
            <w:r w:rsidR="00EA099A" w:rsidRPr="00AF1487">
              <w:rPr>
                <w:rFonts w:eastAsia="Times New Roman"/>
                <w:color w:val="auto"/>
                <w:sz w:val="18"/>
                <w:szCs w:val="18"/>
              </w:rPr>
              <w:t>Servicio Nacional de</w:t>
            </w:r>
            <w:r w:rsidR="00EF4FAD" w:rsidRPr="00AF1487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6B474D" w:rsidRPr="00AF1487">
              <w:rPr>
                <w:rFonts w:eastAsia="Times New Roman"/>
                <w:color w:val="auto"/>
                <w:sz w:val="18"/>
                <w:szCs w:val="18"/>
              </w:rPr>
              <w:t>Capacitación</w:t>
            </w:r>
            <w:r w:rsidR="00EF4FAD" w:rsidRPr="00AF1487">
              <w:rPr>
                <w:rFonts w:eastAsia="Times New Roman"/>
                <w:color w:val="auto"/>
                <w:sz w:val="18"/>
                <w:szCs w:val="18"/>
              </w:rPr>
              <w:t xml:space="preserve"> y Empleo (SENCE), </w:t>
            </w:r>
            <w:r w:rsidR="00027E7E" w:rsidRPr="00AF1487">
              <w:rPr>
                <w:rFonts w:eastAsia="Times New Roman"/>
                <w:color w:val="auto"/>
                <w:sz w:val="18"/>
                <w:szCs w:val="18"/>
              </w:rPr>
              <w:t xml:space="preserve">dependiente 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 xml:space="preserve">del Ministerio del Trabajo y Previsión Social, </w:t>
            </w:r>
            <w:r w:rsidR="00EF4FAD" w:rsidRPr="00AF1487">
              <w:rPr>
                <w:rFonts w:eastAsia="Times New Roman"/>
                <w:color w:val="auto"/>
                <w:sz w:val="18"/>
                <w:szCs w:val="18"/>
              </w:rPr>
              <w:t>en con</w:t>
            </w:r>
            <w:r w:rsidR="00EA099A" w:rsidRPr="00AF1487">
              <w:rPr>
                <w:rFonts w:eastAsia="Times New Roman"/>
                <w:color w:val="auto"/>
                <w:sz w:val="18"/>
                <w:szCs w:val="18"/>
              </w:rPr>
              <w:t>junto con</w:t>
            </w:r>
            <w:r w:rsidR="00EF4FAD" w:rsidRPr="00AF1487">
              <w:rPr>
                <w:rFonts w:eastAsia="Times New Roman"/>
                <w:color w:val="auto"/>
                <w:sz w:val="18"/>
                <w:szCs w:val="18"/>
              </w:rPr>
              <w:t xml:space="preserve"> los principales Agentes de </w:t>
            </w:r>
            <w:r w:rsidR="00027E7E" w:rsidRPr="00AF1487">
              <w:rPr>
                <w:rFonts w:eastAsia="Times New Roman"/>
                <w:color w:val="auto"/>
                <w:sz w:val="18"/>
                <w:szCs w:val="18"/>
              </w:rPr>
              <w:t>C</w:t>
            </w:r>
            <w:r w:rsidR="00EA099A" w:rsidRPr="00AF1487">
              <w:rPr>
                <w:rFonts w:eastAsia="Times New Roman"/>
                <w:color w:val="auto"/>
                <w:sz w:val="18"/>
                <w:szCs w:val="18"/>
              </w:rPr>
              <w:t xml:space="preserve">apacitación, en una alianza estratégica </w:t>
            </w:r>
            <w:r w:rsidR="00027E7E" w:rsidRPr="00AF1487">
              <w:rPr>
                <w:rFonts w:eastAsia="Times New Roman"/>
                <w:color w:val="auto"/>
                <w:sz w:val="18"/>
                <w:szCs w:val="18"/>
              </w:rPr>
              <w:t xml:space="preserve">a nivel nacional, han dispuesto </w:t>
            </w:r>
            <w:r w:rsidR="00EA099A" w:rsidRPr="00AF1487">
              <w:rPr>
                <w:rFonts w:eastAsia="Times New Roman"/>
                <w:color w:val="auto"/>
                <w:sz w:val="18"/>
                <w:szCs w:val="18"/>
              </w:rPr>
              <w:t>implementar un P</w:t>
            </w:r>
            <w:r w:rsidR="00EF4FAD" w:rsidRPr="00AF1487">
              <w:rPr>
                <w:rFonts w:eastAsia="Times New Roman"/>
                <w:color w:val="auto"/>
                <w:sz w:val="18"/>
                <w:szCs w:val="18"/>
              </w:rPr>
              <w:t>lan Nacional de Alfabetización D</w:t>
            </w:r>
            <w:r w:rsidR="00EA099A" w:rsidRPr="00AF1487">
              <w:rPr>
                <w:rFonts w:eastAsia="Times New Roman"/>
                <w:color w:val="auto"/>
                <w:sz w:val="18"/>
                <w:szCs w:val="18"/>
              </w:rPr>
              <w:t xml:space="preserve">igital </w:t>
            </w:r>
            <w:r w:rsidR="00655F88" w:rsidRPr="00AF1487">
              <w:rPr>
                <w:rFonts w:eastAsia="Times New Roman"/>
                <w:color w:val="auto"/>
                <w:sz w:val="18"/>
                <w:szCs w:val="18"/>
              </w:rPr>
              <w:t xml:space="preserve">para la población </w:t>
            </w:r>
            <w:r w:rsidR="00027E7E" w:rsidRPr="00AF1487">
              <w:rPr>
                <w:rFonts w:eastAsia="Times New Roman"/>
                <w:color w:val="auto"/>
                <w:sz w:val="18"/>
                <w:szCs w:val="18"/>
              </w:rPr>
              <w:t xml:space="preserve">más vulnerable del país, </w:t>
            </w:r>
            <w:r w:rsidR="006B474D" w:rsidRPr="00AF1487">
              <w:rPr>
                <w:rFonts w:eastAsia="Times New Roman"/>
                <w:color w:val="auto"/>
                <w:sz w:val="18"/>
                <w:szCs w:val="18"/>
              </w:rPr>
              <w:t>perteneciente</w:t>
            </w:r>
            <w:r w:rsidR="00027E7E" w:rsidRPr="00AF1487">
              <w:rPr>
                <w:rFonts w:eastAsia="Times New Roman"/>
                <w:color w:val="auto"/>
                <w:sz w:val="18"/>
                <w:szCs w:val="18"/>
              </w:rPr>
              <w:t xml:space="preserve"> a las </w:t>
            </w:r>
            <w:r w:rsidR="00EA099A" w:rsidRPr="00AF1487">
              <w:rPr>
                <w:rFonts w:eastAsia="Times New Roman"/>
                <w:color w:val="auto"/>
                <w:sz w:val="18"/>
                <w:szCs w:val="18"/>
              </w:rPr>
              <w:t xml:space="preserve">localidades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del territorio con </w:t>
            </w:r>
            <w:r w:rsidR="00027E7E" w:rsidRPr="00AF1487">
              <w:rPr>
                <w:rFonts w:eastAsia="Times New Roman"/>
                <w:color w:val="auto"/>
                <w:sz w:val="18"/>
                <w:szCs w:val="18"/>
              </w:rPr>
              <w:t xml:space="preserve">mayor índice </w:t>
            </w:r>
            <w:r w:rsidR="006F3DA3" w:rsidRPr="00AF1487">
              <w:rPr>
                <w:rFonts w:eastAsia="Times New Roman"/>
                <w:color w:val="auto"/>
                <w:sz w:val="18"/>
                <w:szCs w:val="18"/>
              </w:rPr>
              <w:t xml:space="preserve">de desconectividad </w:t>
            </w:r>
            <w:r w:rsidR="00EA099A" w:rsidRPr="00AF1487">
              <w:rPr>
                <w:rFonts w:eastAsia="Times New Roman"/>
                <w:color w:val="auto"/>
                <w:sz w:val="18"/>
                <w:szCs w:val="18"/>
              </w:rPr>
              <w:t>e</w:t>
            </w:r>
            <w:r w:rsidR="00027E7E" w:rsidRPr="00AF1487">
              <w:rPr>
                <w:rFonts w:eastAsia="Times New Roman"/>
                <w:color w:val="auto"/>
                <w:sz w:val="18"/>
                <w:szCs w:val="18"/>
              </w:rPr>
              <w:t xml:space="preserve">n </w:t>
            </w:r>
            <w:r w:rsidR="003E126D" w:rsidRPr="00AF1487">
              <w:rPr>
                <w:rFonts w:eastAsia="Times New Roman"/>
                <w:color w:val="auto"/>
                <w:sz w:val="18"/>
                <w:szCs w:val="18"/>
              </w:rPr>
              <w:t>acceso a I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nternet. </w:t>
            </w:r>
          </w:p>
          <w:p w14:paraId="46F11A0C" w14:textId="77777777" w:rsidR="007401F3" w:rsidRPr="00AF1487" w:rsidRDefault="007401F3" w:rsidP="007401F3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Cuya 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>adquisición de c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onocimientos y</w:t>
            </w:r>
            <w:r w:rsidR="00EA099A" w:rsidRPr="00AF1487">
              <w:rPr>
                <w:rFonts w:eastAsia="Times New Roman"/>
                <w:color w:val="auto"/>
                <w:sz w:val="18"/>
                <w:szCs w:val="18"/>
              </w:rPr>
              <w:t xml:space="preserve"> habilidades en 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 xml:space="preserve">el ámbito de la </w:t>
            </w:r>
            <w:r w:rsidR="00027E7E" w:rsidRPr="00AF1487">
              <w:rPr>
                <w:rFonts w:eastAsia="Times New Roman"/>
                <w:color w:val="auto"/>
                <w:sz w:val="18"/>
                <w:szCs w:val="18"/>
              </w:rPr>
              <w:t xml:space="preserve">alfabetización digital, se </w:t>
            </w:r>
            <w:r w:rsidR="00257671" w:rsidRPr="00AF1487">
              <w:rPr>
                <w:rFonts w:eastAsia="Times New Roman"/>
                <w:color w:val="auto"/>
                <w:sz w:val="18"/>
                <w:szCs w:val="18"/>
              </w:rPr>
              <w:t>ha</w:t>
            </w:r>
            <w:r w:rsidR="00EF4FAD" w:rsidRPr="00AF1487">
              <w:rPr>
                <w:rFonts w:eastAsia="Times New Roman"/>
                <w:color w:val="auto"/>
                <w:sz w:val="18"/>
                <w:szCs w:val="18"/>
              </w:rPr>
              <w:t xml:space="preserve"> transformado</w:t>
            </w:r>
            <w:r w:rsidR="00027E7E" w:rsidRPr="00AF1487">
              <w:rPr>
                <w:rFonts w:eastAsia="Times New Roman"/>
                <w:color w:val="auto"/>
                <w:sz w:val="18"/>
                <w:szCs w:val="18"/>
              </w:rPr>
              <w:t xml:space="preserve"> cada vez más </w:t>
            </w:r>
            <w:r w:rsidR="00BE4363" w:rsidRPr="00AF1487">
              <w:rPr>
                <w:rFonts w:eastAsia="Times New Roman"/>
                <w:color w:val="auto"/>
                <w:sz w:val="18"/>
                <w:szCs w:val="18"/>
              </w:rPr>
              <w:t>compleja</w:t>
            </w:r>
            <w:r w:rsidR="00EF4FAD" w:rsidRPr="00AF1487">
              <w:rPr>
                <w:rFonts w:eastAsia="Times New Roman"/>
                <w:color w:val="auto"/>
                <w:sz w:val="18"/>
                <w:szCs w:val="18"/>
              </w:rPr>
              <w:t xml:space="preserve"> debido a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l </w:t>
            </w:r>
            <w:r w:rsidR="00EF4FAD" w:rsidRPr="00AF1487">
              <w:rPr>
                <w:rFonts w:eastAsia="Times New Roman"/>
                <w:color w:val="auto"/>
                <w:sz w:val="18"/>
                <w:szCs w:val="18"/>
              </w:rPr>
              <w:t xml:space="preserve">costo </w:t>
            </w:r>
            <w:r w:rsidR="00655F88" w:rsidRPr="00AF1487">
              <w:rPr>
                <w:rFonts w:eastAsia="Times New Roman"/>
                <w:color w:val="auto"/>
                <w:sz w:val="18"/>
                <w:szCs w:val="18"/>
              </w:rPr>
              <w:t xml:space="preserve">y </w:t>
            </w:r>
            <w:r w:rsidR="00B36265" w:rsidRPr="00AF1487">
              <w:rPr>
                <w:rFonts w:eastAsia="Times New Roman"/>
                <w:color w:val="auto"/>
                <w:sz w:val="18"/>
                <w:szCs w:val="18"/>
              </w:rPr>
              <w:t xml:space="preserve">el </w:t>
            </w:r>
            <w:r w:rsidR="00417C8F" w:rsidRPr="00AF1487">
              <w:rPr>
                <w:rFonts w:eastAsia="Times New Roman"/>
                <w:color w:val="auto"/>
                <w:sz w:val="18"/>
                <w:szCs w:val="18"/>
              </w:rPr>
              <w:t>acceso a I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nternet</w:t>
            </w:r>
            <w:r w:rsidR="00EF4FAD" w:rsidRPr="00AF1487">
              <w:rPr>
                <w:rFonts w:eastAsia="Times New Roman"/>
                <w:color w:val="auto"/>
                <w:sz w:val="18"/>
                <w:szCs w:val="18"/>
              </w:rPr>
              <w:t>.</w:t>
            </w:r>
          </w:p>
          <w:p w14:paraId="2A8117C0" w14:textId="77777777" w:rsidR="007025DF" w:rsidRPr="00AF1487" w:rsidRDefault="007025DF" w:rsidP="007025DF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Es por ello que </w:t>
            </w:r>
            <w:r w:rsidR="006F3DA3" w:rsidRPr="00AF1487">
              <w:rPr>
                <w:rFonts w:eastAsia="Times New Roman"/>
                <w:color w:val="auto"/>
                <w:sz w:val="18"/>
                <w:szCs w:val="18"/>
              </w:rPr>
              <w:t xml:space="preserve">SENCE, en conjunto con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las </w:t>
            </w:r>
            <w:r w:rsidR="00EF4FAD" w:rsidRPr="00AF1487">
              <w:rPr>
                <w:rFonts w:eastAsia="Times New Roman"/>
                <w:color w:val="auto"/>
                <w:sz w:val="18"/>
                <w:szCs w:val="18"/>
              </w:rPr>
              <w:t xml:space="preserve">distintas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agrupaciones de </w:t>
            </w:r>
            <w:r w:rsidR="006F3DA3" w:rsidRPr="00AF1487">
              <w:rPr>
                <w:rFonts w:eastAsia="Times New Roman"/>
                <w:color w:val="auto"/>
                <w:sz w:val="18"/>
                <w:szCs w:val="18"/>
              </w:rPr>
              <w:t>OTIC y OTEC del paí</w:t>
            </w:r>
            <w:r w:rsidR="007401F3" w:rsidRPr="00AF1487">
              <w:rPr>
                <w:rFonts w:eastAsia="Times New Roman"/>
                <w:color w:val="auto"/>
                <w:sz w:val="18"/>
                <w:szCs w:val="18"/>
              </w:rPr>
              <w:t xml:space="preserve">s, </w:t>
            </w:r>
            <w:r w:rsidR="006F3DA3" w:rsidRPr="00AF1487">
              <w:rPr>
                <w:rFonts w:eastAsia="Times New Roman"/>
                <w:color w:val="auto"/>
                <w:sz w:val="18"/>
                <w:szCs w:val="18"/>
              </w:rPr>
              <w:t>han</w:t>
            </w:r>
            <w:r w:rsidR="00EA099A" w:rsidRPr="00AF1487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6F3DA3" w:rsidRPr="00AF1487">
              <w:rPr>
                <w:rFonts w:eastAsia="Times New Roman"/>
                <w:color w:val="auto"/>
                <w:sz w:val="18"/>
                <w:szCs w:val="18"/>
              </w:rPr>
              <w:t xml:space="preserve">creado </w:t>
            </w:r>
            <w:r w:rsidR="00EA099A" w:rsidRPr="00AF1487">
              <w:rPr>
                <w:rFonts w:eastAsia="Times New Roman"/>
                <w:color w:val="auto"/>
                <w:sz w:val="18"/>
                <w:szCs w:val="18"/>
              </w:rPr>
              <w:t xml:space="preserve">un diseño instruccional </w:t>
            </w:r>
            <w:r w:rsidR="006F3DA3" w:rsidRPr="00AF1487">
              <w:rPr>
                <w:rFonts w:eastAsia="Times New Roman"/>
                <w:color w:val="auto"/>
                <w:sz w:val="18"/>
                <w:szCs w:val="18"/>
              </w:rPr>
              <w:t xml:space="preserve">en el desarrollo 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>de un Plan Formativo</w:t>
            </w:r>
            <w:r w:rsidR="006F3DA3" w:rsidRPr="00AF1487">
              <w:rPr>
                <w:rFonts w:eastAsia="Times New Roman"/>
                <w:color w:val="auto"/>
                <w:sz w:val="18"/>
                <w:szCs w:val="18"/>
              </w:rPr>
              <w:t>,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6F3DA3" w:rsidRPr="00AF1487">
              <w:rPr>
                <w:rFonts w:eastAsia="Times New Roman"/>
                <w:color w:val="auto"/>
                <w:sz w:val="18"/>
                <w:szCs w:val="18"/>
              </w:rPr>
              <w:t xml:space="preserve">que contiene 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 xml:space="preserve">nuevas </w:t>
            </w:r>
            <w:r w:rsidR="00EA099A" w:rsidRPr="00AF1487">
              <w:rPr>
                <w:rFonts w:eastAsia="Times New Roman"/>
                <w:color w:val="auto"/>
                <w:sz w:val="18"/>
                <w:szCs w:val="18"/>
              </w:rPr>
              <w:t xml:space="preserve">competencias 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 xml:space="preserve">laborales </w:t>
            </w:r>
            <w:r w:rsidR="00EA099A" w:rsidRPr="00AF1487">
              <w:rPr>
                <w:rFonts w:eastAsia="Times New Roman"/>
                <w:color w:val="auto"/>
                <w:sz w:val="18"/>
                <w:szCs w:val="18"/>
              </w:rPr>
              <w:t xml:space="preserve">en 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 xml:space="preserve">el </w:t>
            </w:r>
            <w:r w:rsidR="00EA099A" w:rsidRPr="00AF1487">
              <w:rPr>
                <w:rFonts w:eastAsia="Times New Roman"/>
                <w:color w:val="auto"/>
                <w:sz w:val="18"/>
                <w:szCs w:val="18"/>
              </w:rPr>
              <w:t xml:space="preserve">manejo de dispositivos móviles, 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 xml:space="preserve">en el </w:t>
            </w:r>
            <w:r w:rsidR="00EA099A" w:rsidRPr="00AF1487">
              <w:rPr>
                <w:rFonts w:eastAsia="Times New Roman"/>
                <w:color w:val="auto"/>
                <w:sz w:val="18"/>
                <w:szCs w:val="18"/>
              </w:rPr>
              <w:t xml:space="preserve">uso de internet, 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 xml:space="preserve">en el </w:t>
            </w:r>
            <w:r w:rsidR="00EA099A" w:rsidRPr="00AF1487">
              <w:rPr>
                <w:rFonts w:eastAsia="Times New Roman"/>
                <w:color w:val="auto"/>
                <w:sz w:val="18"/>
                <w:szCs w:val="18"/>
              </w:rPr>
              <w:t xml:space="preserve">fortalecimiento de la búsqueda de empleo y 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 xml:space="preserve">en la </w:t>
            </w:r>
            <w:r w:rsidR="00EA099A" w:rsidRPr="00AF1487">
              <w:rPr>
                <w:rFonts w:eastAsia="Times New Roman"/>
                <w:color w:val="auto"/>
                <w:sz w:val="18"/>
                <w:szCs w:val="18"/>
              </w:rPr>
              <w:t>gest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 xml:space="preserve">ión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del emprendimiento digital, para que las personas puedan pote</w:t>
            </w:r>
            <w:r w:rsidR="00B36265" w:rsidRPr="00AF1487">
              <w:rPr>
                <w:rFonts w:eastAsia="Times New Roman"/>
                <w:color w:val="auto"/>
                <w:sz w:val="18"/>
                <w:szCs w:val="18"/>
              </w:rPr>
              <w:t xml:space="preserve">nciar sus habilidades digitales para </w:t>
            </w:r>
            <w:r w:rsidR="00BE4363" w:rsidRPr="00AF1487">
              <w:rPr>
                <w:rFonts w:eastAsia="Times New Roman"/>
                <w:color w:val="auto"/>
                <w:sz w:val="18"/>
                <w:szCs w:val="18"/>
              </w:rPr>
              <w:t>la búsqueda de empleo o emprendimiento.</w:t>
            </w:r>
          </w:p>
          <w:p w14:paraId="3578EEFA" w14:textId="77777777" w:rsidR="00F34CBC" w:rsidRPr="00AF1487" w:rsidRDefault="006F3DA3" w:rsidP="00BE4363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Con el objetivo de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 xml:space="preserve"> aminorar las brechas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en el acceso a herramientas 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 xml:space="preserve">digitales de la población más vulnerable,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incluyendo a </w:t>
            </w:r>
            <w:r w:rsidR="00EF4FAD" w:rsidRPr="00AF1487">
              <w:rPr>
                <w:rFonts w:eastAsia="Times New Roman"/>
                <w:color w:val="auto"/>
                <w:sz w:val="18"/>
                <w:szCs w:val="18"/>
              </w:rPr>
              <w:t>mujeres, emprendedore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>s</w:t>
            </w:r>
            <w:r w:rsidR="00EF4FAD" w:rsidRPr="00AF1487">
              <w:rPr>
                <w:rFonts w:eastAsia="Times New Roman"/>
                <w:color w:val="auto"/>
                <w:sz w:val="18"/>
                <w:szCs w:val="18"/>
              </w:rPr>
              <w:t>/as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>,</w:t>
            </w:r>
            <w:r w:rsidR="00EF4FAD" w:rsidRPr="00AF1487">
              <w:rPr>
                <w:rFonts w:eastAsia="Times New Roman"/>
                <w:color w:val="auto"/>
                <w:sz w:val="18"/>
                <w:szCs w:val="18"/>
              </w:rPr>
              <w:t xml:space="preserve"> adultos mayores y jóvenes, </w:t>
            </w:r>
            <w:r w:rsidR="001A77B8" w:rsidRPr="00AF1487">
              <w:rPr>
                <w:rFonts w:eastAsia="Times New Roman"/>
                <w:color w:val="auto"/>
                <w:sz w:val="18"/>
                <w:szCs w:val="18"/>
              </w:rPr>
              <w:t xml:space="preserve">para </w:t>
            </w:r>
            <w:r w:rsidR="00EF4FAD" w:rsidRPr="00AF1487">
              <w:rPr>
                <w:rFonts w:eastAsia="Times New Roman"/>
                <w:color w:val="auto"/>
                <w:sz w:val="18"/>
                <w:szCs w:val="18"/>
              </w:rPr>
              <w:t>equiparar sus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F34CBC" w:rsidRPr="00AF1487">
              <w:rPr>
                <w:rFonts w:eastAsia="Times New Roman"/>
                <w:color w:val="auto"/>
                <w:sz w:val="18"/>
                <w:szCs w:val="18"/>
              </w:rPr>
              <w:t>competencias</w:t>
            </w:r>
            <w:r w:rsidR="00EF4FAD" w:rsidRPr="00AF1487">
              <w:rPr>
                <w:rFonts w:eastAsia="Times New Roman"/>
                <w:color w:val="auto"/>
                <w:sz w:val="18"/>
                <w:szCs w:val="18"/>
              </w:rPr>
              <w:t xml:space="preserve">,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conocimientos</w:t>
            </w:r>
            <w:r w:rsidR="007025DF" w:rsidRPr="00AF1487">
              <w:rPr>
                <w:rFonts w:eastAsia="Times New Roman"/>
                <w:color w:val="auto"/>
                <w:sz w:val="18"/>
                <w:szCs w:val="18"/>
              </w:rPr>
              <w:t xml:space="preserve"> y </w:t>
            </w:r>
            <w:r w:rsidR="00EF4FAD" w:rsidRPr="00AF1487">
              <w:rPr>
                <w:rFonts w:eastAsia="Times New Roman"/>
                <w:color w:val="auto"/>
                <w:sz w:val="18"/>
                <w:szCs w:val="18"/>
              </w:rPr>
              <w:t xml:space="preserve">sus habilidades en </w:t>
            </w:r>
            <w:r w:rsidR="007025DF" w:rsidRPr="00AF1487">
              <w:rPr>
                <w:rFonts w:eastAsia="Times New Roman"/>
                <w:color w:val="auto"/>
                <w:sz w:val="18"/>
                <w:szCs w:val="18"/>
              </w:rPr>
              <w:t xml:space="preserve">el acceso a </w:t>
            </w:r>
            <w:r w:rsidR="00195FBE" w:rsidRPr="00AF1487">
              <w:rPr>
                <w:rFonts w:eastAsia="Times New Roman"/>
                <w:color w:val="auto"/>
                <w:sz w:val="18"/>
                <w:szCs w:val="18"/>
              </w:rPr>
              <w:t>aparatos tecnoló</w:t>
            </w:r>
            <w:r w:rsidR="007401F3" w:rsidRPr="00AF1487">
              <w:rPr>
                <w:rFonts w:eastAsia="Times New Roman"/>
                <w:color w:val="auto"/>
                <w:sz w:val="18"/>
                <w:szCs w:val="18"/>
              </w:rPr>
              <w:t xml:space="preserve">gicos </w:t>
            </w:r>
            <w:r w:rsidR="007025DF" w:rsidRPr="00AF1487">
              <w:rPr>
                <w:rFonts w:eastAsia="Times New Roman"/>
                <w:color w:val="auto"/>
                <w:sz w:val="18"/>
                <w:szCs w:val="18"/>
              </w:rPr>
              <w:t xml:space="preserve">y </w:t>
            </w:r>
            <w:r w:rsidR="00195FBE" w:rsidRPr="00AF1487">
              <w:rPr>
                <w:rFonts w:eastAsia="Times New Roman"/>
                <w:color w:val="auto"/>
                <w:sz w:val="18"/>
                <w:szCs w:val="18"/>
              </w:rPr>
              <w:t xml:space="preserve">principales </w:t>
            </w:r>
            <w:r w:rsidR="007025DF" w:rsidRPr="00AF1487">
              <w:rPr>
                <w:rFonts w:eastAsia="Times New Roman"/>
                <w:color w:val="auto"/>
                <w:sz w:val="18"/>
                <w:szCs w:val="18"/>
              </w:rPr>
              <w:t xml:space="preserve">elementos </w:t>
            </w:r>
            <w:r w:rsidR="007401F3" w:rsidRPr="00AF1487">
              <w:rPr>
                <w:rFonts w:eastAsia="Times New Roman"/>
                <w:color w:val="auto"/>
                <w:sz w:val="18"/>
                <w:szCs w:val="18"/>
              </w:rPr>
              <w:t xml:space="preserve">del </w:t>
            </w:r>
            <w:r w:rsidR="003F0316" w:rsidRPr="00AF1487">
              <w:rPr>
                <w:rFonts w:eastAsia="Times New Roman"/>
                <w:color w:val="auto"/>
                <w:sz w:val="18"/>
                <w:szCs w:val="18"/>
              </w:rPr>
              <w:t>mundo digital</w:t>
            </w:r>
            <w:r w:rsidR="00BE4363" w:rsidRPr="00AF1487">
              <w:rPr>
                <w:rFonts w:eastAsia="Times New Roman"/>
                <w:color w:val="auto"/>
                <w:sz w:val="18"/>
                <w:szCs w:val="18"/>
              </w:rPr>
              <w:t>.</w:t>
            </w:r>
          </w:p>
        </w:tc>
      </w:tr>
      <w:tr w:rsidR="007C1C02" w:rsidRPr="00AF1487" w14:paraId="37EEFE86" w14:textId="77777777" w:rsidTr="00FB581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</w:tcPr>
          <w:p w14:paraId="47D9AB61" w14:textId="77777777" w:rsidR="004A742A" w:rsidRPr="00AF1487" w:rsidRDefault="004A742A" w:rsidP="009B42F9">
            <w:pPr>
              <w:spacing w:before="40" w:after="40"/>
              <w:jc w:val="both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COMPETENCIA PLAN</w:t>
            </w:r>
          </w:p>
        </w:tc>
        <w:tc>
          <w:tcPr>
            <w:tcW w:w="7797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</w:tcPr>
          <w:p w14:paraId="04908946" w14:textId="77777777" w:rsidR="004A742A" w:rsidRPr="00AF1487" w:rsidRDefault="00F118D7" w:rsidP="0009179A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i/>
                <w:color w:val="auto"/>
                <w:sz w:val="18"/>
                <w:szCs w:val="18"/>
              </w:rPr>
              <w:t xml:space="preserve">Aplicar los principales elementos de </w:t>
            </w:r>
            <w:r w:rsidR="0009179A" w:rsidRPr="00AF1487">
              <w:rPr>
                <w:rFonts w:eastAsia="Times New Roman"/>
                <w:i/>
                <w:color w:val="auto"/>
                <w:sz w:val="18"/>
                <w:szCs w:val="18"/>
              </w:rPr>
              <w:t>la alfabetización digital en los</w:t>
            </w:r>
            <w:r w:rsidR="00412AE3">
              <w:rPr>
                <w:rFonts w:eastAsia="Times New Roman"/>
                <w:i/>
                <w:color w:val="auto"/>
                <w:sz w:val="18"/>
                <w:szCs w:val="18"/>
              </w:rPr>
              <w:t xml:space="preserve"> dispositivos Tablet</w:t>
            </w:r>
            <w:r w:rsidRPr="00AF1487">
              <w:rPr>
                <w:rFonts w:eastAsia="Times New Roman"/>
                <w:i/>
                <w:color w:val="auto"/>
                <w:sz w:val="18"/>
                <w:szCs w:val="18"/>
              </w:rPr>
              <w:t xml:space="preserve">, en el uso </w:t>
            </w:r>
            <w:r w:rsidR="0009179A" w:rsidRPr="00AF1487">
              <w:rPr>
                <w:rFonts w:eastAsia="Times New Roman"/>
                <w:i/>
                <w:color w:val="auto"/>
                <w:sz w:val="18"/>
                <w:szCs w:val="18"/>
              </w:rPr>
              <w:t xml:space="preserve">y manejo </w:t>
            </w:r>
            <w:r w:rsidRPr="00AF1487">
              <w:rPr>
                <w:rFonts w:eastAsia="Times New Roman"/>
                <w:i/>
                <w:color w:val="auto"/>
                <w:sz w:val="18"/>
                <w:szCs w:val="18"/>
              </w:rPr>
              <w:t xml:space="preserve">de internet, búsqueda de empleo digital y fortalecimiento del emprendimiento </w:t>
            </w:r>
            <w:r w:rsidR="00711D07" w:rsidRPr="00AF1487">
              <w:rPr>
                <w:rFonts w:eastAsia="Times New Roman"/>
                <w:i/>
                <w:color w:val="auto"/>
                <w:sz w:val="18"/>
                <w:szCs w:val="18"/>
              </w:rPr>
              <w:t xml:space="preserve">en modalidad </w:t>
            </w:r>
            <w:r w:rsidRPr="00AF1487">
              <w:rPr>
                <w:rFonts w:eastAsia="Times New Roman"/>
                <w:i/>
                <w:color w:val="auto"/>
                <w:sz w:val="18"/>
                <w:szCs w:val="18"/>
              </w:rPr>
              <w:t>digital.</w:t>
            </w:r>
          </w:p>
        </w:tc>
      </w:tr>
      <w:tr w:rsidR="007C1C02" w:rsidRPr="00AF1487" w14:paraId="27755074" w14:textId="77777777" w:rsidTr="0003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12" w:space="0" w:color="5B9BD5" w:themeColor="accent1"/>
            </w:tcBorders>
          </w:tcPr>
          <w:p w14:paraId="66A72814" w14:textId="77777777" w:rsidR="004A742A" w:rsidRPr="00AF1487" w:rsidRDefault="004A742A" w:rsidP="009B42F9">
            <w:pPr>
              <w:spacing w:before="40" w:after="40"/>
              <w:jc w:val="both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REQUISITOS INGRESO</w:t>
            </w:r>
            <w:r w:rsidR="00E976CA" w:rsidRPr="00AF1487">
              <w:rPr>
                <w:rStyle w:val="Refdenotaalpie"/>
                <w:rFonts w:eastAsia="Times New Roman"/>
                <w:b w:val="0"/>
                <w:color w:val="auto"/>
                <w:sz w:val="18"/>
                <w:szCs w:val="18"/>
              </w:rPr>
              <w:footnoteReference w:id="2"/>
            </w:r>
          </w:p>
        </w:tc>
        <w:tc>
          <w:tcPr>
            <w:tcW w:w="7797" w:type="dxa"/>
            <w:tcBorders>
              <w:right w:val="single" w:sz="12" w:space="0" w:color="5B9BD5" w:themeColor="accent1"/>
            </w:tcBorders>
          </w:tcPr>
          <w:p w14:paraId="35B97975" w14:textId="77777777" w:rsidR="004A742A" w:rsidRPr="00AF1487" w:rsidRDefault="0009179A" w:rsidP="001A4BEE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Requisitos </w:t>
            </w:r>
            <w:r w:rsidR="006F43E8" w:rsidRPr="00AF1487">
              <w:rPr>
                <w:rFonts w:eastAsia="Times New Roman"/>
                <w:color w:val="auto"/>
                <w:sz w:val="18"/>
                <w:szCs w:val="18"/>
              </w:rPr>
              <w:t xml:space="preserve">de ingreso al curso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incluidos en las bases del programa del Plan Nacional de Alfabetización Digital.</w:t>
            </w:r>
          </w:p>
        </w:tc>
      </w:tr>
      <w:tr w:rsidR="00FB6880" w:rsidRPr="00AF1487" w14:paraId="71E88829" w14:textId="77777777" w:rsidTr="00A13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12" w:space="0" w:color="5B9BD5" w:themeColor="accent1"/>
            </w:tcBorders>
          </w:tcPr>
          <w:p w14:paraId="5A9C288A" w14:textId="77777777" w:rsidR="00FB6880" w:rsidRPr="00AF1487" w:rsidRDefault="00FB6880" w:rsidP="009B42F9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DISEÑO METODOLOGICO </w:t>
            </w:r>
          </w:p>
        </w:tc>
        <w:tc>
          <w:tcPr>
            <w:tcW w:w="7797" w:type="dxa"/>
            <w:tcBorders>
              <w:right w:val="single" w:sz="12" w:space="0" w:color="5B9BD5" w:themeColor="accent1"/>
            </w:tcBorders>
          </w:tcPr>
          <w:p w14:paraId="33CC0B07" w14:textId="77777777" w:rsidR="0015252C" w:rsidRPr="00AF1487" w:rsidRDefault="0015252C" w:rsidP="0015252C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El curso </w:t>
            </w:r>
            <w:r w:rsidR="000617CA" w:rsidRPr="00AF1487">
              <w:rPr>
                <w:rFonts w:eastAsia="Times New Roman"/>
                <w:color w:val="auto"/>
                <w:sz w:val="18"/>
                <w:szCs w:val="18"/>
              </w:rPr>
              <w:t xml:space="preserve">virtual se realizará </w:t>
            </w:r>
            <w:r w:rsidR="0039765F" w:rsidRPr="00AF1487">
              <w:rPr>
                <w:rFonts w:eastAsia="Times New Roman"/>
                <w:color w:val="auto"/>
                <w:sz w:val="18"/>
                <w:szCs w:val="18"/>
              </w:rPr>
              <w:t xml:space="preserve">en modalidad autodirigida,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teniendo acceso a un</w:t>
            </w:r>
            <w:r w:rsidR="0039765F" w:rsidRPr="00AF1487">
              <w:rPr>
                <w:rFonts w:eastAsia="Times New Roman"/>
                <w:color w:val="auto"/>
                <w:sz w:val="18"/>
                <w:szCs w:val="18"/>
              </w:rPr>
              <w:t xml:space="preserve"> dispositivo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 tablet </w:t>
            </w:r>
            <w:r w:rsidR="0039765F" w:rsidRPr="00AF1487">
              <w:rPr>
                <w:rFonts w:eastAsia="Times New Roman"/>
                <w:color w:val="auto"/>
                <w:sz w:val="18"/>
                <w:szCs w:val="18"/>
              </w:rPr>
              <w:t>de uso individual por participante y acceso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 de inte</w:t>
            </w:r>
            <w:r w:rsidR="0039765F" w:rsidRPr="00AF1487">
              <w:rPr>
                <w:rFonts w:eastAsia="Times New Roman"/>
                <w:color w:val="auto"/>
                <w:sz w:val="18"/>
                <w:szCs w:val="18"/>
              </w:rPr>
              <w:t>r</w:t>
            </w:r>
            <w:r w:rsidR="000617CA" w:rsidRPr="00AF1487">
              <w:rPr>
                <w:rFonts w:eastAsia="Times New Roman"/>
                <w:color w:val="auto"/>
                <w:sz w:val="18"/>
                <w:szCs w:val="18"/>
              </w:rPr>
              <w:t>net con duración de tres meses.</w:t>
            </w:r>
          </w:p>
          <w:p w14:paraId="35CFDDAA" w14:textId="77777777" w:rsidR="0015252C" w:rsidRPr="00AF1487" w:rsidRDefault="00223C78" w:rsidP="0015252C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DC256A">
              <w:rPr>
                <w:rFonts w:eastAsia="Times New Roman"/>
                <w:color w:val="auto"/>
                <w:sz w:val="18"/>
                <w:szCs w:val="18"/>
              </w:rPr>
              <w:t xml:space="preserve">Se establecieron </w:t>
            </w:r>
            <w:r w:rsidR="00DC256A" w:rsidRPr="00DC256A">
              <w:rPr>
                <w:rFonts w:eastAsia="Times New Roman"/>
                <w:color w:val="auto"/>
                <w:sz w:val="18"/>
                <w:szCs w:val="18"/>
              </w:rPr>
              <w:t>ocho</w:t>
            </w:r>
            <w:r w:rsidR="0015252C" w:rsidRPr="00DC256A">
              <w:rPr>
                <w:rFonts w:eastAsia="Times New Roman"/>
                <w:color w:val="auto"/>
                <w:sz w:val="18"/>
                <w:szCs w:val="18"/>
              </w:rPr>
              <w:t xml:space="preserve"> módulos, los cuales, funcionarán como ‘cápsulas’ individuales, realizándose por el participante en forma c</w:t>
            </w:r>
            <w:r w:rsidRPr="00DC256A">
              <w:rPr>
                <w:rFonts w:eastAsia="Times New Roman"/>
                <w:color w:val="auto"/>
                <w:sz w:val="18"/>
                <w:szCs w:val="18"/>
              </w:rPr>
              <w:t>onsecutiva del primer al décimo módulo, incluyé</w:t>
            </w:r>
            <w:r w:rsidR="0015252C" w:rsidRPr="00DC256A">
              <w:rPr>
                <w:rFonts w:eastAsia="Times New Roman"/>
                <w:color w:val="auto"/>
                <w:sz w:val="18"/>
                <w:szCs w:val="18"/>
              </w:rPr>
              <w:t>ndose una evaluación formativa por cada módulo, calificada a través de un puntaje de logro.</w:t>
            </w:r>
          </w:p>
          <w:p w14:paraId="02779F99" w14:textId="77777777" w:rsidR="0015252C" w:rsidRPr="00AF1487" w:rsidRDefault="0015252C" w:rsidP="0015252C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Se incluye </w:t>
            </w:r>
            <w:r w:rsidR="00FB3983">
              <w:rPr>
                <w:rFonts w:eastAsia="Times New Roman"/>
                <w:color w:val="auto"/>
                <w:sz w:val="18"/>
                <w:szCs w:val="18"/>
              </w:rPr>
              <w:t xml:space="preserve">adicionalmente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un Módulo “0” de bienvenida al participante que incluye indicaciones básicas de acceso al curso.</w:t>
            </w:r>
          </w:p>
          <w:p w14:paraId="42326615" w14:textId="77777777" w:rsidR="0015252C" w:rsidRDefault="0015252C" w:rsidP="0015252C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La metodología de evaluación se realizará al final de cada módulo, </w:t>
            </w:r>
            <w:r w:rsidR="00E26374" w:rsidRPr="00AF1487">
              <w:rPr>
                <w:rFonts w:eastAsia="Times New Roman"/>
                <w:color w:val="auto"/>
                <w:sz w:val="18"/>
                <w:szCs w:val="18"/>
              </w:rPr>
              <w:t xml:space="preserve">con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un porcentaje </w:t>
            </w:r>
            <w:r w:rsidR="00E26374" w:rsidRPr="00AF1487">
              <w:rPr>
                <w:rFonts w:eastAsia="Times New Roman"/>
                <w:color w:val="auto"/>
                <w:sz w:val="18"/>
                <w:szCs w:val="18"/>
              </w:rPr>
              <w:t>de logro en su participación, el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 cual </w:t>
            </w:r>
            <w:r w:rsidR="00E26374" w:rsidRPr="00AF1487">
              <w:rPr>
                <w:rFonts w:eastAsia="Times New Roman"/>
                <w:color w:val="auto"/>
                <w:sz w:val="18"/>
                <w:szCs w:val="18"/>
              </w:rPr>
              <w:t xml:space="preserve">será definido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en una actividad </w:t>
            </w:r>
            <w:r w:rsidR="00E26374" w:rsidRPr="00AF1487">
              <w:rPr>
                <w:rFonts w:eastAsia="Times New Roman"/>
                <w:color w:val="auto"/>
                <w:sz w:val="18"/>
                <w:szCs w:val="18"/>
              </w:rPr>
              <w:t xml:space="preserve">de carácter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formativa, que </w:t>
            </w:r>
            <w:r w:rsidR="00E26374" w:rsidRPr="00AF1487">
              <w:rPr>
                <w:rFonts w:eastAsia="Times New Roman"/>
                <w:color w:val="auto"/>
                <w:sz w:val="18"/>
                <w:szCs w:val="18"/>
              </w:rPr>
              <w:t xml:space="preserve">resumirá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aspectos importantes y prácticos que el participante deberá desarrollar en el uso y manejo de</w:t>
            </w:r>
            <w:r w:rsidR="00E26374" w:rsidRPr="00AF1487">
              <w:rPr>
                <w:rFonts w:eastAsia="Times New Roman"/>
                <w:color w:val="auto"/>
                <w:sz w:val="18"/>
                <w:szCs w:val="18"/>
              </w:rPr>
              <w:t xml:space="preserve"> Tablet, ingreso a I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nternet, gestión de </w:t>
            </w:r>
            <w:r w:rsidR="00E26374" w:rsidRPr="00AF1487">
              <w:rPr>
                <w:rFonts w:eastAsia="Times New Roman"/>
                <w:color w:val="auto"/>
                <w:sz w:val="18"/>
                <w:szCs w:val="18"/>
              </w:rPr>
              <w:t xml:space="preserve">la búsqueda de empleo digital,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fortalecimiento del empre</w:t>
            </w:r>
            <w:r w:rsidR="00E26374" w:rsidRPr="00AF1487">
              <w:rPr>
                <w:rFonts w:eastAsia="Times New Roman"/>
                <w:color w:val="auto"/>
                <w:sz w:val="18"/>
                <w:szCs w:val="18"/>
              </w:rPr>
              <w:t>ndimiento y trámites gubernamentales.</w:t>
            </w:r>
          </w:p>
          <w:p w14:paraId="228301A2" w14:textId="77777777" w:rsidR="00EF21BA" w:rsidRPr="00AF1487" w:rsidRDefault="00EF21BA" w:rsidP="0015252C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Se incorporará una evaluación formativa de una actividad por módulo, una evaluación final por módulo y una evaluación global de todos los módulos con porcentaje de aprobación.</w:t>
            </w:r>
          </w:p>
          <w:p w14:paraId="16E271B4" w14:textId="77777777" w:rsidR="0015252C" w:rsidRPr="00AF1487" w:rsidRDefault="0015252C" w:rsidP="0015252C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Al mismo tiempo, se desplegará, al final de cada módulo una ficha resumen con los principales contenidos que </w:t>
            </w:r>
            <w:r w:rsidR="00843185">
              <w:rPr>
                <w:rFonts w:eastAsia="Times New Roman"/>
                <w:color w:val="auto"/>
                <w:sz w:val="18"/>
                <w:szCs w:val="18"/>
              </w:rPr>
              <w:t>é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l</w:t>
            </w:r>
            <w:r w:rsidR="00843185">
              <w:rPr>
                <w:rFonts w:eastAsia="Times New Roman"/>
                <w:color w:val="auto"/>
                <w:sz w:val="18"/>
                <w:szCs w:val="18"/>
              </w:rPr>
              <w:t xml:space="preserve"> o la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participante aprenderá al realizar el Módulo. </w:t>
            </w:r>
          </w:p>
          <w:p w14:paraId="0830D5AB" w14:textId="77777777" w:rsidR="0015252C" w:rsidRPr="00AF1487" w:rsidRDefault="0015252C" w:rsidP="0015252C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Todos los módulos, deberán contener una actividad clave, interactiva y didáctica, pudiendo realizarse a través de juegos didáctico</w:t>
            </w:r>
            <w:r w:rsidR="00A526CE" w:rsidRPr="00AF1487">
              <w:rPr>
                <w:rFonts w:eastAsia="Times New Roman"/>
                <w:color w:val="auto"/>
                <w:sz w:val="18"/>
                <w:szCs w:val="18"/>
              </w:rPr>
              <w:t xml:space="preserve">s </w:t>
            </w:r>
            <w:r w:rsidR="00CF04F1" w:rsidRPr="00AF1487">
              <w:rPr>
                <w:rFonts w:eastAsia="Times New Roman"/>
                <w:color w:val="auto"/>
                <w:sz w:val="18"/>
                <w:szCs w:val="18"/>
              </w:rPr>
              <w:t>donde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 el</w:t>
            </w:r>
            <w:r w:rsidR="00843185">
              <w:rPr>
                <w:rFonts w:eastAsia="Times New Roman"/>
                <w:color w:val="auto"/>
                <w:sz w:val="18"/>
                <w:szCs w:val="18"/>
              </w:rPr>
              <w:t>/la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 participante podrá </w:t>
            </w:r>
            <w:r w:rsidR="00CF04F1" w:rsidRPr="00AF1487">
              <w:rPr>
                <w:rFonts w:eastAsia="Times New Roman"/>
                <w:color w:val="auto"/>
                <w:sz w:val="18"/>
                <w:szCs w:val="18"/>
              </w:rPr>
              <w:t>aplicar sus conocimientos digitales en cada situación que refleje la actividad.</w:t>
            </w:r>
          </w:p>
          <w:p w14:paraId="5481BB57" w14:textId="77777777" w:rsidR="0015252C" w:rsidRPr="00AF1487" w:rsidRDefault="0015252C" w:rsidP="0015252C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Al finalizar el curso, se deberá desplegar un certificado de participación del participante al curso, que indique haber cursado con éxito los aprendizajes</w:t>
            </w:r>
            <w:r w:rsidR="00CF04F1" w:rsidRPr="00AF1487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CF04F1" w:rsidRPr="00AF1487">
              <w:rPr>
                <w:rFonts w:eastAsia="Times New Roman"/>
                <w:color w:val="auto"/>
                <w:sz w:val="18"/>
                <w:szCs w:val="18"/>
              </w:rPr>
              <w:lastRenderedPageBreak/>
              <w:t>esperados</w:t>
            </w:r>
            <w:r w:rsidR="00544A18">
              <w:rPr>
                <w:rFonts w:eastAsia="Times New Roman"/>
                <w:color w:val="auto"/>
                <w:sz w:val="18"/>
                <w:szCs w:val="18"/>
              </w:rPr>
              <w:t xml:space="preserve"> y las actividades asociadas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.</w:t>
            </w:r>
          </w:p>
          <w:p w14:paraId="0FFCD79E" w14:textId="77777777" w:rsidR="00542593" w:rsidRPr="00AF1487" w:rsidRDefault="0015252C" w:rsidP="00CF04F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Todos los títulos y audios de los Módulos deberán integrar una traducción </w:t>
            </w:r>
            <w:r w:rsidR="00CF04F1" w:rsidRPr="00AF1487">
              <w:rPr>
                <w:rFonts w:eastAsia="Times New Roman"/>
                <w:color w:val="auto"/>
                <w:sz w:val="18"/>
                <w:szCs w:val="18"/>
              </w:rPr>
              <w:t>para personas sordas</w:t>
            </w:r>
            <w:r w:rsidR="005A2F3B" w:rsidRPr="00AF1487">
              <w:rPr>
                <w:rFonts w:eastAsia="Times New Roman"/>
                <w:color w:val="auto"/>
                <w:sz w:val="18"/>
                <w:szCs w:val="18"/>
              </w:rPr>
              <w:t>, en situación de discapacidad</w:t>
            </w:r>
            <w:r w:rsidR="00CF04F1" w:rsidRPr="00AF1487">
              <w:rPr>
                <w:rFonts w:eastAsia="Times New Roman"/>
                <w:color w:val="auto"/>
                <w:sz w:val="18"/>
                <w:szCs w:val="18"/>
              </w:rPr>
              <w:t xml:space="preserve">. </w:t>
            </w:r>
            <w:r w:rsidR="006B474D" w:rsidRPr="00AF1487">
              <w:rPr>
                <w:rFonts w:eastAsia="Times New Roman"/>
                <w:color w:val="auto"/>
                <w:sz w:val="18"/>
                <w:szCs w:val="18"/>
              </w:rPr>
              <w:t>Incluyéndose</w:t>
            </w:r>
            <w:r w:rsidR="00BA6A3A" w:rsidRPr="00AF1487">
              <w:rPr>
                <w:rFonts w:eastAsia="Times New Roman"/>
                <w:color w:val="auto"/>
                <w:sz w:val="18"/>
                <w:szCs w:val="18"/>
              </w:rPr>
              <w:t xml:space="preserve"> subtítulos de los contenidos y de la</w:t>
            </w:r>
            <w:r w:rsidR="00CF04F1" w:rsidRPr="00AF1487">
              <w:rPr>
                <w:rFonts w:eastAsia="Times New Roman"/>
                <w:color w:val="auto"/>
                <w:sz w:val="18"/>
                <w:szCs w:val="18"/>
              </w:rPr>
              <w:t xml:space="preserve"> información entregada.</w:t>
            </w:r>
          </w:p>
        </w:tc>
      </w:tr>
    </w:tbl>
    <w:p w14:paraId="00BC7CD7" w14:textId="77777777" w:rsidR="00E96003" w:rsidRPr="00AF1487" w:rsidRDefault="00E96003" w:rsidP="00DF6E6F">
      <w:pPr>
        <w:jc w:val="both"/>
        <w:rPr>
          <w:rFonts w:eastAsia="Times New Roman"/>
          <w:sz w:val="18"/>
          <w:szCs w:val="18"/>
        </w:rPr>
      </w:pPr>
    </w:p>
    <w:tbl>
      <w:tblPr>
        <w:tblStyle w:val="Tablaconcuadrcula6concolores-nfasis51"/>
        <w:tblW w:w="10491" w:type="dxa"/>
        <w:tblInd w:w="-431" w:type="dxa"/>
        <w:tblLook w:val="04A0" w:firstRow="1" w:lastRow="0" w:firstColumn="1" w:lastColumn="0" w:noHBand="0" w:noVBand="1"/>
      </w:tblPr>
      <w:tblGrid>
        <w:gridCol w:w="2694"/>
        <w:gridCol w:w="2409"/>
        <w:gridCol w:w="5388"/>
      </w:tblGrid>
      <w:tr w:rsidR="00D421AC" w:rsidRPr="00AF1487" w14:paraId="308F6856" w14:textId="77777777" w:rsidTr="00974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vAlign w:val="center"/>
          </w:tcPr>
          <w:p w14:paraId="5A0E05F7" w14:textId="77777777" w:rsidR="00D421AC" w:rsidRPr="00AF1487" w:rsidRDefault="00D421AC" w:rsidP="009742A9">
            <w:pPr>
              <w:spacing w:before="40" w:after="40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MÓDULO</w:t>
            </w:r>
            <w:r w:rsidR="00A76EF0" w:rsidRPr="00AF1487">
              <w:rPr>
                <w:rFonts w:eastAsia="Times New Roman"/>
                <w:color w:val="auto"/>
                <w:sz w:val="18"/>
                <w:szCs w:val="18"/>
              </w:rPr>
              <w:t xml:space="preserve"> N° 0</w:t>
            </w:r>
          </w:p>
        </w:tc>
        <w:tc>
          <w:tcPr>
            <w:tcW w:w="7797" w:type="dxa"/>
            <w:gridSpan w:val="2"/>
            <w:tcBorders>
              <w:top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07C7F8" w14:textId="77777777" w:rsidR="00D421AC" w:rsidRPr="00AF1487" w:rsidRDefault="0015252C" w:rsidP="009742A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APRENDIENDO LOS ELEMENTOS BÁSICOS DE MI CAPACITACIÓN</w:t>
            </w:r>
          </w:p>
        </w:tc>
      </w:tr>
      <w:tr w:rsidR="00D421AC" w:rsidRPr="00AF1487" w14:paraId="5FAFB301" w14:textId="77777777" w:rsidTr="0097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4" w:space="0" w:color="5B9BD5" w:themeColor="accent1"/>
            </w:tcBorders>
            <w:vAlign w:val="center"/>
          </w:tcPr>
          <w:p w14:paraId="08A26CA9" w14:textId="77777777" w:rsidR="00D421AC" w:rsidRPr="00AF1487" w:rsidRDefault="00D421AC" w:rsidP="009742A9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DURACIÓN</w:t>
            </w:r>
          </w:p>
        </w:tc>
        <w:tc>
          <w:tcPr>
            <w:tcW w:w="7797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14:paraId="5A2F3276" w14:textId="77777777" w:rsidR="00D421AC" w:rsidRPr="00AF1487" w:rsidRDefault="00383E0A" w:rsidP="009742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1</w:t>
            </w:r>
            <w:r w:rsidR="00234D3E" w:rsidRPr="00AF1487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D45029" w:rsidRPr="00AF1487">
              <w:rPr>
                <w:rFonts w:eastAsia="Times New Roman"/>
                <w:color w:val="auto"/>
                <w:sz w:val="18"/>
                <w:szCs w:val="18"/>
              </w:rPr>
              <w:t>hora</w:t>
            </w:r>
          </w:p>
        </w:tc>
      </w:tr>
      <w:tr w:rsidR="00D421AC" w:rsidRPr="00AF1487" w14:paraId="4C996205" w14:textId="77777777" w:rsidTr="0097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4" w:space="0" w:color="5B9BD5" w:themeColor="accent1"/>
            </w:tcBorders>
            <w:vAlign w:val="center"/>
          </w:tcPr>
          <w:p w14:paraId="72731AE8" w14:textId="77777777" w:rsidR="00D421AC" w:rsidRPr="00AF1487" w:rsidRDefault="00D421AC" w:rsidP="009742A9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COMPETENCIA MÓDULO</w:t>
            </w:r>
          </w:p>
        </w:tc>
        <w:tc>
          <w:tcPr>
            <w:tcW w:w="7797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14:paraId="44DC258D" w14:textId="77777777" w:rsidR="00D421AC" w:rsidRPr="00AF1487" w:rsidRDefault="00F016C3" w:rsidP="009742A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Reconocer los procedimientos básicos de ingreso al curso, contenidos y estructura de cada módulo</w:t>
            </w:r>
            <w:r w:rsidR="00D6587E" w:rsidRPr="00AF1487">
              <w:rPr>
                <w:rFonts w:eastAsia="Times New Roman"/>
                <w:color w:val="auto"/>
                <w:sz w:val="18"/>
                <w:szCs w:val="18"/>
              </w:rPr>
              <w:t>, con relación a las implicancias del mundo interconectado</w:t>
            </w:r>
          </w:p>
        </w:tc>
      </w:tr>
      <w:tr w:rsidR="00D421AC" w:rsidRPr="00AF1487" w14:paraId="7626C816" w14:textId="77777777" w:rsidTr="0097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35244D1" w14:textId="77777777" w:rsidR="00D421AC" w:rsidRPr="00AF1487" w:rsidRDefault="00D421AC" w:rsidP="009742A9">
            <w:pPr>
              <w:spacing w:before="40" w:after="4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APRENDIZAJES ESPERADOS, CRITERIOS DE EVALUACIÓN Y CONTENIDOS</w:t>
            </w:r>
          </w:p>
        </w:tc>
      </w:tr>
      <w:tr w:rsidR="00D421AC" w:rsidRPr="00AF1487" w14:paraId="75DF3C76" w14:textId="77777777" w:rsidTr="0097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8D6DCBE" w14:textId="77777777" w:rsidR="00D421AC" w:rsidRPr="00AF1487" w:rsidRDefault="00D421AC" w:rsidP="00384E09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A.E. 1: </w:t>
            </w:r>
            <w:r w:rsidR="008639F4" w:rsidRPr="00AF1487">
              <w:rPr>
                <w:rFonts w:eastAsia="Times New Roman"/>
                <w:color w:val="auto"/>
                <w:sz w:val="18"/>
                <w:szCs w:val="18"/>
              </w:rPr>
              <w:t>Identifica</w:t>
            </w:r>
            <w:r w:rsidR="00655F88" w:rsidRPr="00AF1487">
              <w:rPr>
                <w:rFonts w:eastAsia="Times New Roman"/>
                <w:color w:val="auto"/>
                <w:sz w:val="18"/>
                <w:szCs w:val="18"/>
              </w:rPr>
              <w:t>r</w:t>
            </w:r>
            <w:r w:rsidR="008639F4" w:rsidRPr="00AF1487">
              <w:rPr>
                <w:rFonts w:eastAsia="Times New Roman"/>
                <w:color w:val="auto"/>
                <w:sz w:val="18"/>
                <w:szCs w:val="18"/>
              </w:rPr>
              <w:t xml:space="preserve"> las formas de desarrollo del curso, </w:t>
            </w:r>
            <w:r w:rsidR="00F016C3" w:rsidRPr="00AF1487">
              <w:rPr>
                <w:rFonts w:eastAsia="Times New Roman"/>
                <w:color w:val="auto"/>
                <w:sz w:val="18"/>
                <w:szCs w:val="18"/>
              </w:rPr>
              <w:t>de acuerdo con la</w:t>
            </w:r>
            <w:r w:rsidR="008639F4" w:rsidRPr="00AF1487">
              <w:rPr>
                <w:rFonts w:eastAsia="Times New Roman"/>
                <w:color w:val="auto"/>
                <w:sz w:val="18"/>
                <w:szCs w:val="18"/>
              </w:rPr>
              <w:t xml:space="preserve"> estructura de los módulos</w:t>
            </w:r>
            <w:r w:rsidR="00236443">
              <w:rPr>
                <w:rFonts w:eastAsia="Times New Roman"/>
                <w:color w:val="auto"/>
                <w:sz w:val="18"/>
                <w:szCs w:val="18"/>
              </w:rPr>
              <w:t>.</w:t>
            </w:r>
          </w:p>
        </w:tc>
      </w:tr>
      <w:tr w:rsidR="008639F4" w:rsidRPr="00AF1487" w14:paraId="4F48D72B" w14:textId="77777777" w:rsidTr="0097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101F7A19" w14:textId="77777777" w:rsidR="008639F4" w:rsidRPr="00AF1487" w:rsidRDefault="008639F4" w:rsidP="00FB27F3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 1.1</w:t>
            </w:r>
            <w:r w:rsidR="00FB27F3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Distingue contenidos 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de des</w:t>
            </w:r>
            <w:r w:rsidR="00FB27F3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arrollo del curso, de acuerdo al inicio del módulo y término del curso.</w:t>
            </w:r>
          </w:p>
        </w:tc>
        <w:tc>
          <w:tcPr>
            <w:tcW w:w="5388" w:type="dxa"/>
            <w:tcBorders>
              <w:right w:val="single" w:sz="4" w:space="0" w:color="5B9BD5" w:themeColor="accent1"/>
            </w:tcBorders>
            <w:vAlign w:val="center"/>
          </w:tcPr>
          <w:p w14:paraId="229BD50B" w14:textId="77777777" w:rsidR="008639F4" w:rsidRPr="00AF1487" w:rsidRDefault="008639F4" w:rsidP="009742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CONTENIDO 1:  OBLIGATORIOS</w:t>
            </w:r>
          </w:p>
        </w:tc>
      </w:tr>
      <w:tr w:rsidR="008639F4" w:rsidRPr="00AF1487" w14:paraId="55012D6D" w14:textId="77777777" w:rsidTr="0097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38737419" w14:textId="77777777" w:rsidR="008639F4" w:rsidRPr="00AF1487" w:rsidRDefault="008639F4" w:rsidP="00495F8C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 1.2 Identifica los contenidos de los módulos, de acuerdo a los aprendizajes del curso.</w:t>
            </w:r>
          </w:p>
        </w:tc>
        <w:tc>
          <w:tcPr>
            <w:tcW w:w="5388" w:type="dxa"/>
            <w:vMerge w:val="restart"/>
            <w:tcBorders>
              <w:right w:val="single" w:sz="4" w:space="0" w:color="5B9BD5" w:themeColor="accent1"/>
            </w:tcBorders>
            <w:vAlign w:val="center"/>
          </w:tcPr>
          <w:p w14:paraId="4039B701" w14:textId="77777777" w:rsidR="008639F4" w:rsidRPr="00AF1487" w:rsidRDefault="008639F4" w:rsidP="003E213D">
            <w:pPr>
              <w:pStyle w:val="Prrafodelista"/>
              <w:numPr>
                <w:ilvl w:val="0"/>
                <w:numId w:val="3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Información relevante para comenzar el curso: </w:t>
            </w:r>
          </w:p>
          <w:p w14:paraId="012E65A1" w14:textId="77777777" w:rsidR="008639F4" w:rsidRPr="00AF1487" w:rsidRDefault="008639F4" w:rsidP="008639F4">
            <w:pPr>
              <w:pStyle w:val="Prrafodelista"/>
              <w:spacing w:before="40" w:after="40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6BFD70CE" w14:textId="77777777" w:rsidR="008639F4" w:rsidRPr="00AF1487" w:rsidRDefault="008639F4" w:rsidP="003E213D">
            <w:pPr>
              <w:pStyle w:val="Prrafodelista"/>
              <w:numPr>
                <w:ilvl w:val="0"/>
                <w:numId w:val="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Aprendizajes esperados de cada módulo.</w:t>
            </w:r>
          </w:p>
          <w:p w14:paraId="74DD8C30" w14:textId="77777777" w:rsidR="008639F4" w:rsidRPr="00AF1487" w:rsidRDefault="008639F4" w:rsidP="003E213D">
            <w:pPr>
              <w:pStyle w:val="Prrafodelista"/>
              <w:numPr>
                <w:ilvl w:val="0"/>
                <w:numId w:val="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Tipo de metodología a usar.</w:t>
            </w:r>
          </w:p>
          <w:p w14:paraId="725814D5" w14:textId="77777777" w:rsidR="008639F4" w:rsidRPr="00AF1487" w:rsidRDefault="008639F4" w:rsidP="003E213D">
            <w:pPr>
              <w:pStyle w:val="Prrafodelista"/>
              <w:numPr>
                <w:ilvl w:val="0"/>
                <w:numId w:val="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Estrategias didácticas, actividades a utilizar.</w:t>
            </w:r>
          </w:p>
          <w:p w14:paraId="382411E9" w14:textId="77777777" w:rsidR="008639F4" w:rsidRPr="00AF1487" w:rsidRDefault="008639F4" w:rsidP="003E213D">
            <w:pPr>
              <w:pStyle w:val="Prrafodelista"/>
              <w:numPr>
                <w:ilvl w:val="0"/>
                <w:numId w:val="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Formas de acceso al curso e inicio de las actividades.</w:t>
            </w:r>
          </w:p>
          <w:p w14:paraId="5ACFEC16" w14:textId="77777777" w:rsidR="008639F4" w:rsidRPr="00AF1487" w:rsidRDefault="008639F4" w:rsidP="003E213D">
            <w:pPr>
              <w:pStyle w:val="Prrafodelista"/>
              <w:numPr>
                <w:ilvl w:val="0"/>
                <w:numId w:val="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Formas de evaluación.</w:t>
            </w:r>
          </w:p>
          <w:p w14:paraId="75A0FD07" w14:textId="77777777" w:rsidR="008639F4" w:rsidRPr="00AF1487" w:rsidRDefault="008639F4" w:rsidP="003E213D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Propósito y objetivos del curso.</w:t>
            </w:r>
          </w:p>
          <w:p w14:paraId="3C17EB1B" w14:textId="77777777" w:rsidR="008639F4" w:rsidRPr="00AF1487" w:rsidRDefault="008639F4" w:rsidP="00317676">
            <w:pPr>
              <w:pStyle w:val="Prrafodelista"/>
              <w:spacing w:before="40" w:after="40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7CA3447F" w14:textId="77777777" w:rsidR="008639F4" w:rsidRPr="00AF1487" w:rsidRDefault="008639F4" w:rsidP="009742A9">
            <w:pPr>
              <w:pStyle w:val="Prrafodelista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1E87A63D" w14:textId="77777777" w:rsidR="008639F4" w:rsidRPr="00AF1487" w:rsidRDefault="008639F4" w:rsidP="009742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8639F4" w:rsidRPr="00AF1487" w14:paraId="64F3E4DF" w14:textId="77777777" w:rsidTr="0097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2938A270" w14:textId="77777777" w:rsidR="008639F4" w:rsidRPr="00AF1487" w:rsidRDefault="008639F4" w:rsidP="00495F8C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 1.3 Reconoce las formas de aprobación del curso, de acuerdo al porcentaje de conectividad y término de actividades por el participante.</w:t>
            </w:r>
          </w:p>
        </w:tc>
        <w:tc>
          <w:tcPr>
            <w:tcW w:w="5388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7CBC757B" w14:textId="77777777" w:rsidR="008639F4" w:rsidRPr="00AF1487" w:rsidRDefault="008639F4" w:rsidP="009742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8639F4" w:rsidRPr="00AF1487" w14:paraId="59A13560" w14:textId="77777777" w:rsidTr="009742A9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7BA01C25" w14:textId="77777777" w:rsidR="008639F4" w:rsidRPr="00AF1487" w:rsidRDefault="008639F4" w:rsidP="00495F8C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 1.4 Identifica cantidad de módulos a desarrollar, de acuerdo a la estructuración del curso.</w:t>
            </w:r>
          </w:p>
        </w:tc>
        <w:tc>
          <w:tcPr>
            <w:tcW w:w="5388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4864AF2D" w14:textId="77777777" w:rsidR="008639F4" w:rsidRPr="00AF1487" w:rsidRDefault="008639F4" w:rsidP="009742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8639F4" w:rsidRPr="00AF1487" w14:paraId="192B2F1E" w14:textId="77777777" w:rsidTr="0097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18899086" w14:textId="77777777" w:rsidR="008639F4" w:rsidRPr="00AF1487" w:rsidRDefault="008639F4" w:rsidP="00495F8C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1.5 </w:t>
            </w:r>
            <w:r w:rsidR="00D470CF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Reconoce propósito y objetivo del curso, de acuerdo a características de los módulos.</w:t>
            </w:r>
          </w:p>
        </w:tc>
        <w:tc>
          <w:tcPr>
            <w:tcW w:w="5388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707A26B0" w14:textId="77777777" w:rsidR="008639F4" w:rsidRPr="00AF1487" w:rsidRDefault="008639F4" w:rsidP="009742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8639F4" w:rsidRPr="00AF1487" w14:paraId="729D54F0" w14:textId="77777777" w:rsidTr="009742A9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28BB4B12" w14:textId="77777777" w:rsidR="008639F4" w:rsidRPr="00AF1487" w:rsidRDefault="008639F4" w:rsidP="00495F8C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CE. 1.6 Distingue formas de navegación del curso, de acuerdo a beneficios y accesibilidad del programa.</w:t>
            </w:r>
          </w:p>
        </w:tc>
        <w:tc>
          <w:tcPr>
            <w:tcW w:w="5388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343BBBB8" w14:textId="77777777" w:rsidR="008639F4" w:rsidRPr="00AF1487" w:rsidRDefault="008639F4" w:rsidP="009742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8639F4" w:rsidRPr="00AF1487" w14:paraId="1F498BC5" w14:textId="77777777" w:rsidTr="0097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18D065E3" w14:textId="77777777" w:rsidR="008639F4" w:rsidRPr="00AF1487" w:rsidRDefault="008639F4" w:rsidP="00495F8C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CE. 1.7 Reconoce cantidad de horas de duración del curso, de acuerdo a estructuración de módulos.</w:t>
            </w:r>
          </w:p>
        </w:tc>
        <w:tc>
          <w:tcPr>
            <w:tcW w:w="5388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0DE1821F" w14:textId="77777777" w:rsidR="008639F4" w:rsidRPr="00AF1487" w:rsidRDefault="008639F4" w:rsidP="009742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8639F4" w:rsidRPr="00AF1487" w14:paraId="084E9E70" w14:textId="77777777" w:rsidTr="009742A9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6383DA5C" w14:textId="77777777" w:rsidR="008639F4" w:rsidRPr="00AF1487" w:rsidRDefault="008639F4" w:rsidP="00FB27F3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</w:t>
            </w:r>
            <w:r w:rsidR="003516DD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. 1.8 Distingue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conocimientos que aprenderá al finalizar el curso, de acuerdo a importancia de la participación, tiempos de</w:t>
            </w:r>
            <w:r w:rsidR="00FB27F3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conectividad y realización de 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actividades didácticas de los módulos.</w:t>
            </w:r>
          </w:p>
        </w:tc>
        <w:tc>
          <w:tcPr>
            <w:tcW w:w="5388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545CD470" w14:textId="77777777" w:rsidR="008639F4" w:rsidRPr="00AF1487" w:rsidRDefault="008639F4" w:rsidP="009742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8639F4" w:rsidRPr="00AF1487" w14:paraId="22E31E57" w14:textId="77777777" w:rsidTr="0097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4B20E8AF" w14:textId="77777777" w:rsidR="008639F4" w:rsidRPr="00AF1487" w:rsidRDefault="0098149A" w:rsidP="00724C8F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1.9 Distingue </w:t>
            </w:r>
            <w:r w:rsidR="008639F4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diseño y los materiales de apoyo que acompañarán su desarrollo, </w:t>
            </w:r>
            <w:r w:rsidR="00D470CF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de acuerdo con el</w:t>
            </w:r>
            <w:r w:rsidR="008639F4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soporte técnico </w:t>
            </w:r>
            <w:r w:rsidR="00724C8F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y seguimiento.</w:t>
            </w:r>
          </w:p>
        </w:tc>
        <w:tc>
          <w:tcPr>
            <w:tcW w:w="5388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488B4BAE" w14:textId="77777777" w:rsidR="008639F4" w:rsidRPr="00AF1487" w:rsidRDefault="008639F4" w:rsidP="009742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BC6B1E" w:rsidRPr="00AF1487" w14:paraId="3C150A17" w14:textId="77777777" w:rsidTr="00BC6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0FB80F" w14:textId="77777777" w:rsidR="00BC6B1E" w:rsidRPr="00AF1487" w:rsidRDefault="00BC6B1E" w:rsidP="00BF083B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A.E. 1: </w:t>
            </w:r>
            <w:r w:rsidR="003959EF" w:rsidRPr="00AF1487">
              <w:rPr>
                <w:rFonts w:eastAsia="Times New Roman"/>
                <w:color w:val="auto"/>
                <w:sz w:val="18"/>
                <w:szCs w:val="18"/>
              </w:rPr>
              <w:t>Comprender la importancia de la interconectividad en los procesos comunicacionales del mundo globalizado</w:t>
            </w:r>
            <w:r w:rsidR="00BF083B">
              <w:rPr>
                <w:rFonts w:eastAsia="Times New Roman"/>
                <w:color w:val="auto"/>
                <w:sz w:val="18"/>
                <w:szCs w:val="18"/>
              </w:rPr>
              <w:t>, de acuerdo al proceso comunicativo.</w:t>
            </w:r>
          </w:p>
        </w:tc>
      </w:tr>
      <w:tr w:rsidR="00BC6B1E" w:rsidRPr="00AF1487" w14:paraId="574E48F1" w14:textId="77777777" w:rsidTr="00BC6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0E30EAE7" w14:textId="77777777" w:rsidR="00BC6B1E" w:rsidRPr="00AF1487" w:rsidRDefault="00BC6B1E" w:rsidP="006E6447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1.1. Distingue las </w:t>
            </w:r>
            <w:r w:rsidR="003959EF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implicancias de la comunicación en el entorno digital</w:t>
            </w:r>
            <w:r w:rsidR="00430B00">
              <w:rPr>
                <w:rFonts w:eastAsia="Times New Roman"/>
                <w:b w:val="0"/>
                <w:color w:val="auto"/>
                <w:sz w:val="18"/>
                <w:szCs w:val="18"/>
              </w:rPr>
              <w:t>, según el mundo interconectado.</w:t>
            </w:r>
          </w:p>
        </w:tc>
        <w:tc>
          <w:tcPr>
            <w:tcW w:w="5388" w:type="dxa"/>
            <w:tcBorders>
              <w:right w:val="single" w:sz="4" w:space="0" w:color="5B9BD5" w:themeColor="accent1"/>
            </w:tcBorders>
            <w:vAlign w:val="center"/>
          </w:tcPr>
          <w:p w14:paraId="05B04B88" w14:textId="77777777" w:rsidR="00BC6B1E" w:rsidRPr="00AF1487" w:rsidRDefault="00BC6B1E" w:rsidP="00BC6B1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CONTENIDO 2: OBLIGATORIOS</w:t>
            </w:r>
          </w:p>
        </w:tc>
      </w:tr>
      <w:tr w:rsidR="003959EF" w:rsidRPr="00AF1487" w14:paraId="581169FB" w14:textId="77777777" w:rsidTr="00BC6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715129A7" w14:textId="77777777" w:rsidR="003959EF" w:rsidRPr="00AF1487" w:rsidRDefault="003959EF" w:rsidP="006E6447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1.2 </w:t>
            </w:r>
            <w:r w:rsidR="00D6587E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Identifica los principales elementos que conforman la comunicación en un contexto virtual</w:t>
            </w:r>
            <w:r w:rsidR="00A3514A">
              <w:rPr>
                <w:rFonts w:eastAsia="Times New Roman"/>
                <w:b w:val="0"/>
                <w:color w:val="auto"/>
                <w:sz w:val="18"/>
                <w:szCs w:val="18"/>
              </w:rPr>
              <w:t>, según características.</w:t>
            </w:r>
          </w:p>
        </w:tc>
        <w:tc>
          <w:tcPr>
            <w:tcW w:w="5388" w:type="dxa"/>
            <w:vMerge w:val="restart"/>
            <w:tcBorders>
              <w:right w:val="single" w:sz="4" w:space="0" w:color="5B9BD5" w:themeColor="accent1"/>
            </w:tcBorders>
            <w:vAlign w:val="center"/>
          </w:tcPr>
          <w:p w14:paraId="51B7DF48" w14:textId="77777777" w:rsidR="003959EF" w:rsidRPr="00AF1487" w:rsidRDefault="003959EF" w:rsidP="003E213D">
            <w:pPr>
              <w:pStyle w:val="Prrafodelista"/>
              <w:numPr>
                <w:ilvl w:val="0"/>
                <w:numId w:val="5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La importancia del mundo interconectado y su proceso comunicativo:</w:t>
            </w:r>
          </w:p>
          <w:p w14:paraId="15FDB17D" w14:textId="77777777" w:rsidR="003959EF" w:rsidRPr="00AF1487" w:rsidRDefault="003959EF" w:rsidP="00BC6B1E">
            <w:pPr>
              <w:pStyle w:val="Prrafodelista"/>
              <w:spacing w:before="40" w:after="40"/>
              <w:ind w:left="10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408EC434" w14:textId="77777777" w:rsidR="003959EF" w:rsidRPr="00AF1487" w:rsidRDefault="003959EF" w:rsidP="003E213D">
            <w:pPr>
              <w:pStyle w:val="TableParagraph"/>
              <w:numPr>
                <w:ilvl w:val="0"/>
                <w:numId w:val="16"/>
              </w:numPr>
              <w:spacing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 w:rsidRPr="00AF1487">
              <w:rPr>
                <w:rFonts w:ascii="Verdana" w:hAnsi="Verdana"/>
                <w:color w:val="auto"/>
                <w:sz w:val="18"/>
              </w:rPr>
              <w:t>¿Qué entendemos por Comunicación en el entorno Digital?</w:t>
            </w:r>
          </w:p>
          <w:p w14:paraId="4009D6C8" w14:textId="77777777" w:rsidR="003959EF" w:rsidRPr="00AF1487" w:rsidRDefault="003959EF" w:rsidP="003E213D">
            <w:pPr>
              <w:pStyle w:val="TableParagraph"/>
              <w:numPr>
                <w:ilvl w:val="0"/>
                <w:numId w:val="16"/>
              </w:numPr>
              <w:spacing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 w:rsidRPr="00AF1487">
              <w:rPr>
                <w:rFonts w:ascii="Verdana" w:hAnsi="Verdana"/>
                <w:color w:val="auto"/>
                <w:sz w:val="18"/>
              </w:rPr>
              <w:t>Implicancias de la comunicación digital</w:t>
            </w:r>
          </w:p>
          <w:p w14:paraId="548192F8" w14:textId="77777777" w:rsidR="00D6587E" w:rsidRPr="00AF1487" w:rsidRDefault="00D6587E" w:rsidP="003E213D">
            <w:pPr>
              <w:pStyle w:val="TableParagraph"/>
              <w:numPr>
                <w:ilvl w:val="0"/>
                <w:numId w:val="16"/>
              </w:numPr>
              <w:spacing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 w:rsidRPr="00AF1487">
              <w:rPr>
                <w:rFonts w:ascii="Verdana" w:hAnsi="Verdana"/>
                <w:color w:val="auto"/>
                <w:sz w:val="18"/>
              </w:rPr>
              <w:t xml:space="preserve">¿Estamos realmente preparados? </w:t>
            </w:r>
          </w:p>
          <w:p w14:paraId="09F0058B" w14:textId="77777777" w:rsidR="003959EF" w:rsidRPr="00AF1487" w:rsidRDefault="003959EF" w:rsidP="00BC6B1E">
            <w:pPr>
              <w:pStyle w:val="Prrafodelista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3959EF" w:rsidRPr="00AF1487" w14:paraId="09EC9E7F" w14:textId="77777777" w:rsidTr="0039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</w:tcPr>
          <w:p w14:paraId="2F1B9CC6" w14:textId="77777777" w:rsidR="003959EF" w:rsidRPr="00AF1487" w:rsidRDefault="003959EF" w:rsidP="006E6447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1.3 </w:t>
            </w:r>
            <w:r w:rsidR="00D6587E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Analiza el contexto actual respecto del mundo interconectado y globalizado</w:t>
            </w:r>
            <w:r w:rsidR="009F6DE3">
              <w:rPr>
                <w:rFonts w:eastAsia="Times New Roman"/>
                <w:b w:val="0"/>
                <w:color w:val="auto"/>
                <w:sz w:val="18"/>
                <w:szCs w:val="18"/>
              </w:rPr>
              <w:t>, según su importancia en el proceso comunicativo.</w:t>
            </w:r>
          </w:p>
        </w:tc>
        <w:tc>
          <w:tcPr>
            <w:tcW w:w="5388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515A228F" w14:textId="77777777" w:rsidR="003959EF" w:rsidRPr="00AF1487" w:rsidRDefault="003959EF" w:rsidP="003E213D">
            <w:pPr>
              <w:pStyle w:val="Prrafodelista"/>
              <w:numPr>
                <w:ilvl w:val="0"/>
                <w:numId w:val="5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558919BE" w14:textId="77777777" w:rsidR="00D421AC" w:rsidRPr="00AF1487" w:rsidRDefault="00D421AC" w:rsidP="00DF6E6F">
      <w:pPr>
        <w:jc w:val="both"/>
        <w:rPr>
          <w:rFonts w:eastAsia="Times New Roman"/>
          <w:sz w:val="18"/>
          <w:szCs w:val="18"/>
        </w:rPr>
      </w:pPr>
    </w:p>
    <w:p w14:paraId="07AD834A" w14:textId="77777777" w:rsidR="00544A18" w:rsidRDefault="00544A18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 w:type="page"/>
      </w:r>
    </w:p>
    <w:p w14:paraId="26926BA0" w14:textId="77777777" w:rsidR="00BC6B1E" w:rsidRPr="00AF1487" w:rsidRDefault="00BC6B1E" w:rsidP="00DF6E6F">
      <w:pPr>
        <w:jc w:val="both"/>
        <w:rPr>
          <w:rFonts w:eastAsia="Times New Roman"/>
          <w:sz w:val="18"/>
          <w:szCs w:val="18"/>
        </w:rPr>
      </w:pPr>
    </w:p>
    <w:tbl>
      <w:tblPr>
        <w:tblStyle w:val="Tablaconcuadrcula6concolores-nfasis51"/>
        <w:tblW w:w="10491" w:type="dxa"/>
        <w:tblInd w:w="-431" w:type="dxa"/>
        <w:tblLook w:val="04A0" w:firstRow="1" w:lastRow="0" w:firstColumn="1" w:lastColumn="0" w:noHBand="0" w:noVBand="1"/>
      </w:tblPr>
      <w:tblGrid>
        <w:gridCol w:w="2694"/>
        <w:gridCol w:w="2409"/>
        <w:gridCol w:w="142"/>
        <w:gridCol w:w="5246"/>
      </w:tblGrid>
      <w:tr w:rsidR="004A742A" w:rsidRPr="00AF1487" w14:paraId="45C3EE2D" w14:textId="77777777" w:rsidTr="00037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vAlign w:val="center"/>
          </w:tcPr>
          <w:p w14:paraId="5A37A660" w14:textId="77777777" w:rsidR="004A742A" w:rsidRPr="00AF1487" w:rsidRDefault="00DF6E6F" w:rsidP="009B42F9">
            <w:pPr>
              <w:spacing w:before="40" w:after="40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MÓ</w:t>
            </w:r>
            <w:r w:rsidR="004A742A" w:rsidRPr="00AF1487">
              <w:rPr>
                <w:rFonts w:eastAsia="Times New Roman"/>
                <w:color w:val="auto"/>
                <w:sz w:val="18"/>
                <w:szCs w:val="18"/>
              </w:rPr>
              <w:t>DULO</w:t>
            </w:r>
            <w:r w:rsidR="00A42C72" w:rsidRPr="00AF1487">
              <w:rPr>
                <w:rFonts w:eastAsia="Times New Roman"/>
                <w:color w:val="auto"/>
                <w:sz w:val="18"/>
                <w:szCs w:val="18"/>
              </w:rPr>
              <w:t xml:space="preserve"> N°1</w:t>
            </w:r>
          </w:p>
        </w:tc>
        <w:tc>
          <w:tcPr>
            <w:tcW w:w="7797" w:type="dxa"/>
            <w:gridSpan w:val="3"/>
            <w:tcBorders>
              <w:top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3F69522" w14:textId="77777777" w:rsidR="004A742A" w:rsidRPr="00AF1487" w:rsidRDefault="00234D3E" w:rsidP="003C3CF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MI </w:t>
            </w:r>
            <w:r w:rsidR="003C3CF6" w:rsidRPr="00AF1487">
              <w:rPr>
                <w:rFonts w:eastAsia="Times New Roman"/>
                <w:color w:val="auto"/>
                <w:sz w:val="18"/>
                <w:szCs w:val="18"/>
              </w:rPr>
              <w:t xml:space="preserve">INGRESO Y MANEJO </w:t>
            </w:r>
            <w:r w:rsidR="00D45029" w:rsidRPr="00AF1487">
              <w:rPr>
                <w:rFonts w:eastAsia="Times New Roman"/>
                <w:color w:val="auto"/>
                <w:sz w:val="18"/>
                <w:szCs w:val="18"/>
              </w:rPr>
              <w:t xml:space="preserve">EN EL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USO DE TABLET</w:t>
            </w:r>
          </w:p>
        </w:tc>
      </w:tr>
      <w:tr w:rsidR="004A742A" w:rsidRPr="00AF1487" w14:paraId="22201F65" w14:textId="77777777" w:rsidTr="0003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4" w:space="0" w:color="5B9BD5" w:themeColor="accent1"/>
            </w:tcBorders>
            <w:vAlign w:val="center"/>
          </w:tcPr>
          <w:p w14:paraId="0895105D" w14:textId="77777777" w:rsidR="004A742A" w:rsidRPr="00AF1487" w:rsidRDefault="00A42C72" w:rsidP="009B42F9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DURACIÓN</w:t>
            </w:r>
          </w:p>
        </w:tc>
        <w:tc>
          <w:tcPr>
            <w:tcW w:w="7797" w:type="dxa"/>
            <w:gridSpan w:val="3"/>
            <w:tcBorders>
              <w:right w:val="single" w:sz="4" w:space="0" w:color="5B9BD5" w:themeColor="accent1"/>
            </w:tcBorders>
            <w:vAlign w:val="center"/>
          </w:tcPr>
          <w:p w14:paraId="59A1755C" w14:textId="77777777" w:rsidR="004A742A" w:rsidRPr="00AF1487" w:rsidRDefault="00D9562E" w:rsidP="009B42F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20</w:t>
            </w:r>
            <w:r w:rsidR="00D45029" w:rsidRPr="00AF1487">
              <w:rPr>
                <w:rFonts w:eastAsia="Times New Roman"/>
                <w:color w:val="auto"/>
                <w:sz w:val="18"/>
                <w:szCs w:val="18"/>
              </w:rPr>
              <w:t xml:space="preserve"> horas</w:t>
            </w:r>
          </w:p>
        </w:tc>
      </w:tr>
      <w:tr w:rsidR="004A742A" w:rsidRPr="00AF1487" w14:paraId="4DFAEBBA" w14:textId="77777777" w:rsidTr="00037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4" w:space="0" w:color="5B9BD5" w:themeColor="accent1"/>
            </w:tcBorders>
            <w:vAlign w:val="center"/>
          </w:tcPr>
          <w:p w14:paraId="4561186B" w14:textId="77777777" w:rsidR="004A742A" w:rsidRPr="00AF1487" w:rsidRDefault="00A42C72" w:rsidP="009B42F9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COMPETENCIA MÓDULO</w:t>
            </w:r>
          </w:p>
        </w:tc>
        <w:tc>
          <w:tcPr>
            <w:tcW w:w="7797" w:type="dxa"/>
            <w:gridSpan w:val="3"/>
            <w:tcBorders>
              <w:right w:val="single" w:sz="4" w:space="0" w:color="5B9BD5" w:themeColor="accent1"/>
            </w:tcBorders>
            <w:vAlign w:val="center"/>
          </w:tcPr>
          <w:p w14:paraId="38F29996" w14:textId="77777777" w:rsidR="004A742A" w:rsidRPr="00AF1487" w:rsidRDefault="00804BA2" w:rsidP="00912DBF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Comprender las potencialidades del uso de un dispositivo Tablet</w:t>
            </w:r>
            <w:r w:rsidR="007D3E70" w:rsidRPr="00AF1487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en relación a sus características y tipos de aplicaciones más recomendadas</w:t>
            </w:r>
            <w:r w:rsidR="00BC6B1E" w:rsidRPr="00AF1487">
              <w:rPr>
                <w:rFonts w:eastAsia="Times New Roman"/>
                <w:color w:val="auto"/>
                <w:sz w:val="18"/>
                <w:szCs w:val="18"/>
              </w:rPr>
              <w:t>.</w:t>
            </w:r>
          </w:p>
        </w:tc>
      </w:tr>
      <w:tr w:rsidR="00A42C72" w:rsidRPr="00AF1487" w14:paraId="5651BE1D" w14:textId="77777777" w:rsidTr="0003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322F6A" w14:textId="77777777" w:rsidR="00A42C72" w:rsidRPr="00AF1487" w:rsidRDefault="00362D54" w:rsidP="009B42F9">
            <w:pPr>
              <w:spacing w:before="40" w:after="4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APRENDI</w:t>
            </w:r>
            <w:r w:rsidR="00294F92" w:rsidRPr="00AF1487">
              <w:rPr>
                <w:rFonts w:eastAsia="Times New Roman"/>
                <w:color w:val="auto"/>
                <w:sz w:val="18"/>
                <w:szCs w:val="18"/>
              </w:rPr>
              <w:t>ZAJES ESPER</w:t>
            </w:r>
            <w:r w:rsidR="00A42C72" w:rsidRPr="00AF1487">
              <w:rPr>
                <w:rFonts w:eastAsia="Times New Roman"/>
                <w:color w:val="auto"/>
                <w:sz w:val="18"/>
                <w:szCs w:val="18"/>
              </w:rPr>
              <w:t>ADOS, CRITERIOS DE EVALUACIÓN Y CONTENIDOS</w:t>
            </w:r>
          </w:p>
        </w:tc>
      </w:tr>
      <w:tr w:rsidR="00A42C72" w:rsidRPr="00AF1487" w14:paraId="5F48EBE6" w14:textId="77777777" w:rsidTr="00037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F738C0" w14:textId="77777777" w:rsidR="00A42C72" w:rsidRPr="00AF1487" w:rsidRDefault="009B42F9" w:rsidP="00912DBF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A.E. </w:t>
            </w:r>
            <w:r w:rsidR="00A42C72" w:rsidRPr="00AF1487">
              <w:rPr>
                <w:rFonts w:eastAsia="Times New Roman"/>
                <w:color w:val="auto"/>
                <w:sz w:val="18"/>
                <w:szCs w:val="18"/>
              </w:rPr>
              <w:t>1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: </w:t>
            </w:r>
            <w:r w:rsidR="00694973" w:rsidRPr="00AF1487">
              <w:rPr>
                <w:rFonts w:eastAsia="Times New Roman"/>
                <w:color w:val="auto"/>
                <w:sz w:val="18"/>
                <w:szCs w:val="18"/>
              </w:rPr>
              <w:t xml:space="preserve">Reconocer las características básicas para el uso y manejo del </w:t>
            </w:r>
            <w:r w:rsidR="00544A18" w:rsidRPr="00AF1487">
              <w:rPr>
                <w:rFonts w:eastAsia="Times New Roman"/>
                <w:color w:val="auto"/>
                <w:sz w:val="18"/>
                <w:szCs w:val="18"/>
              </w:rPr>
              <w:t>Tablet</w:t>
            </w:r>
            <w:r w:rsidR="00694973" w:rsidRPr="00AF1487">
              <w:rPr>
                <w:rFonts w:eastAsia="Times New Roman"/>
                <w:color w:val="auto"/>
                <w:sz w:val="18"/>
                <w:szCs w:val="18"/>
              </w:rPr>
              <w:t>, de acuerdo a</w:t>
            </w:r>
            <w:r w:rsidR="00912DBF" w:rsidRPr="00AF1487">
              <w:rPr>
                <w:rFonts w:eastAsia="Times New Roman"/>
                <w:color w:val="auto"/>
                <w:sz w:val="18"/>
                <w:szCs w:val="18"/>
              </w:rPr>
              <w:t xml:space="preserve"> los elementos que lo componen.</w:t>
            </w:r>
          </w:p>
        </w:tc>
      </w:tr>
      <w:tr w:rsidR="00A42C72" w:rsidRPr="00AF1487" w14:paraId="56FC29EB" w14:textId="77777777" w:rsidTr="0003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0B8EC1B5" w14:textId="77777777" w:rsidR="00A42C72" w:rsidRPr="00AF1487" w:rsidRDefault="00A42C72" w:rsidP="00523287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 1.1</w:t>
            </w:r>
            <w:r w:rsidR="001F7748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  <w:r w:rsidR="00694973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Distingue las formas de encendido y apagado del siste</w:t>
            </w:r>
            <w:r w:rsidR="00FA679C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ma informático del dispositivo T</w:t>
            </w:r>
            <w:r w:rsidR="00694973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ablet, de acuerdo a las instrucciones de uso.</w:t>
            </w:r>
          </w:p>
        </w:tc>
        <w:tc>
          <w:tcPr>
            <w:tcW w:w="5388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14:paraId="7EA9E67C" w14:textId="77777777" w:rsidR="00A42C72" w:rsidRPr="00AF1487" w:rsidRDefault="00A42C72" w:rsidP="009B42F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CONTENIDO 1</w:t>
            </w:r>
            <w:r w:rsidR="00A11F5C" w:rsidRPr="00AF1487">
              <w:rPr>
                <w:rFonts w:eastAsia="Times New Roman"/>
                <w:color w:val="auto"/>
                <w:sz w:val="18"/>
                <w:szCs w:val="18"/>
              </w:rPr>
              <w:t>: OBLIGATORIOS</w:t>
            </w:r>
          </w:p>
        </w:tc>
      </w:tr>
      <w:tr w:rsidR="009F0EA1" w:rsidRPr="00AF1487" w14:paraId="48301D71" w14:textId="77777777" w:rsidTr="00037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22E0F46A" w14:textId="77777777" w:rsidR="009F0EA1" w:rsidRPr="00AF1487" w:rsidRDefault="009F0EA1" w:rsidP="00555F75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1.2 </w:t>
            </w:r>
            <w:r w:rsidR="00694973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Reconoce los elementos </w:t>
            </w:r>
            <w:r w:rsidR="00555F75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de carga </w:t>
            </w:r>
            <w:r w:rsidR="00694973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que acompañan el uso y manejo del </w:t>
            </w:r>
            <w:r w:rsidR="00544A18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Tablet</w:t>
            </w:r>
            <w:r w:rsidR="00694973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, de acuerdo a las </w:t>
            </w:r>
            <w:r w:rsidR="006B474D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características</w:t>
            </w:r>
            <w:r w:rsidR="00694973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del cargador </w:t>
            </w:r>
            <w:r w:rsidR="003479A0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y </w:t>
            </w:r>
            <w:r w:rsidR="007D3E70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tiempos de carga.</w:t>
            </w:r>
          </w:p>
        </w:tc>
        <w:tc>
          <w:tcPr>
            <w:tcW w:w="5388" w:type="dxa"/>
            <w:gridSpan w:val="2"/>
            <w:vMerge w:val="restart"/>
            <w:tcBorders>
              <w:right w:val="single" w:sz="4" w:space="0" w:color="5B9BD5" w:themeColor="accent1"/>
            </w:tcBorders>
            <w:vAlign w:val="center"/>
          </w:tcPr>
          <w:p w14:paraId="2B0D4A65" w14:textId="77777777" w:rsidR="009F0EA1" w:rsidRPr="00AF1487" w:rsidRDefault="00655F88" w:rsidP="003E213D">
            <w:pPr>
              <w:pStyle w:val="Prrafodelista"/>
              <w:numPr>
                <w:ilvl w:val="0"/>
                <w:numId w:val="5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Características básicas de un dispositivo Tablet para su uso:</w:t>
            </w:r>
          </w:p>
          <w:p w14:paraId="37EBCDE6" w14:textId="77777777" w:rsidR="00655F88" w:rsidRPr="00AF1487" w:rsidRDefault="00655F88" w:rsidP="000169AB">
            <w:pPr>
              <w:pStyle w:val="Prrafodelista"/>
              <w:spacing w:before="40" w:after="40"/>
              <w:ind w:left="10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6C46B5C9" w14:textId="77777777" w:rsidR="00F81DDB" w:rsidRPr="00AF1487" w:rsidRDefault="00F81DDB" w:rsidP="003E213D">
            <w:pPr>
              <w:pStyle w:val="Prrafodelista"/>
              <w:numPr>
                <w:ilvl w:val="0"/>
                <w:numId w:val="6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Elementos de encendido y apagado del Tablet.</w:t>
            </w:r>
          </w:p>
          <w:p w14:paraId="6FB8D9ED" w14:textId="77777777" w:rsidR="00F81DDB" w:rsidRPr="00AF1487" w:rsidRDefault="00F81DDB" w:rsidP="003E213D">
            <w:pPr>
              <w:pStyle w:val="Prrafodelista"/>
              <w:numPr>
                <w:ilvl w:val="0"/>
                <w:numId w:val="6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Principales componentes del Tablet, uso del cargador y funcionalidad acorde al manual de uso.</w:t>
            </w:r>
          </w:p>
          <w:p w14:paraId="218D4752" w14:textId="77777777" w:rsidR="00F81DDB" w:rsidRPr="00AF1487" w:rsidRDefault="00F81DDB" w:rsidP="003E213D">
            <w:pPr>
              <w:pStyle w:val="Prrafodelista"/>
              <w:numPr>
                <w:ilvl w:val="0"/>
                <w:numId w:val="6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Uso correcto y seguro para uso del Tablet.</w:t>
            </w:r>
          </w:p>
          <w:p w14:paraId="43F5CFC2" w14:textId="77777777" w:rsidR="003479A0" w:rsidRPr="00AF1487" w:rsidRDefault="003479A0" w:rsidP="003479A0">
            <w:pPr>
              <w:pStyle w:val="Prrafodelista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9F0EA1" w:rsidRPr="00AF1487" w14:paraId="20E44B1D" w14:textId="77777777" w:rsidTr="0003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78E65B54" w14:textId="77777777" w:rsidR="009F0EA1" w:rsidRPr="00AF1487" w:rsidRDefault="009F0EA1" w:rsidP="00FA679C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1.3 </w:t>
            </w:r>
            <w:r w:rsidR="00B00AD3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Identifica las formas de mantenimiento del </w:t>
            </w:r>
            <w:r w:rsidR="00544A18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Tablet</w:t>
            </w:r>
            <w:r w:rsidR="00B00AD3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en un uso seguro</w:t>
            </w:r>
            <w:r w:rsidR="006E6447">
              <w:rPr>
                <w:rFonts w:eastAsia="Times New Roman"/>
                <w:b w:val="0"/>
                <w:color w:val="auto"/>
                <w:sz w:val="18"/>
                <w:szCs w:val="18"/>
              </w:rPr>
              <w:t>, según características básicas.</w:t>
            </w:r>
          </w:p>
        </w:tc>
        <w:tc>
          <w:tcPr>
            <w:tcW w:w="5388" w:type="dxa"/>
            <w:gridSpan w:val="2"/>
            <w:vMerge/>
            <w:tcBorders>
              <w:right w:val="single" w:sz="4" w:space="0" w:color="5B9BD5" w:themeColor="accent1"/>
            </w:tcBorders>
            <w:vAlign w:val="center"/>
          </w:tcPr>
          <w:p w14:paraId="384A9935" w14:textId="77777777" w:rsidR="009F0EA1" w:rsidRPr="00AF1487" w:rsidRDefault="009F0EA1" w:rsidP="009B42F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27009D" w:rsidRPr="00AF1487" w14:paraId="50F9E655" w14:textId="77777777" w:rsidTr="00037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1226E99" w14:textId="77777777" w:rsidR="0027009D" w:rsidRPr="00AF1487" w:rsidRDefault="0027009D" w:rsidP="00FA679C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A.</w:t>
            </w:r>
            <w:r w:rsidR="009B42F9" w:rsidRPr="00AF1487">
              <w:rPr>
                <w:rFonts w:eastAsia="Times New Roman"/>
                <w:color w:val="auto"/>
                <w:sz w:val="18"/>
                <w:szCs w:val="18"/>
              </w:rPr>
              <w:t xml:space="preserve"> E.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2</w:t>
            </w:r>
            <w:r w:rsidR="009B42F9" w:rsidRPr="00AF1487">
              <w:rPr>
                <w:rFonts w:eastAsia="Times New Roman"/>
                <w:color w:val="auto"/>
                <w:sz w:val="18"/>
                <w:szCs w:val="18"/>
              </w:rPr>
              <w:t>:</w:t>
            </w:r>
            <w:r w:rsidR="00804BA2" w:rsidRPr="00AF1487">
              <w:rPr>
                <w:rFonts w:eastAsia="Times New Roman"/>
                <w:color w:val="auto"/>
                <w:sz w:val="18"/>
                <w:szCs w:val="18"/>
              </w:rPr>
              <w:t xml:space="preserve"> Reconocer</w:t>
            </w:r>
            <w:r w:rsidR="003E79B3" w:rsidRPr="00AF1487">
              <w:rPr>
                <w:color w:val="auto"/>
                <w:spacing w:val="1"/>
                <w:sz w:val="18"/>
                <w:szCs w:val="18"/>
              </w:rPr>
              <w:t xml:space="preserve"> </w:t>
            </w:r>
            <w:r w:rsidR="003479A0" w:rsidRPr="00AF1487">
              <w:rPr>
                <w:color w:val="auto"/>
                <w:sz w:val="18"/>
                <w:szCs w:val="18"/>
              </w:rPr>
              <w:t xml:space="preserve">los principales </w:t>
            </w:r>
            <w:r w:rsidR="003E79B3" w:rsidRPr="00AF1487">
              <w:rPr>
                <w:color w:val="auto"/>
                <w:sz w:val="18"/>
                <w:szCs w:val="18"/>
              </w:rPr>
              <w:t xml:space="preserve">elementos </w:t>
            </w:r>
            <w:r w:rsidR="00FA679C" w:rsidRPr="00AF1487">
              <w:rPr>
                <w:color w:val="auto"/>
                <w:sz w:val="18"/>
                <w:szCs w:val="18"/>
              </w:rPr>
              <w:t>de uso del T</w:t>
            </w:r>
            <w:r w:rsidR="00293BDC" w:rsidRPr="00AF1487">
              <w:rPr>
                <w:color w:val="auto"/>
                <w:sz w:val="18"/>
                <w:szCs w:val="18"/>
              </w:rPr>
              <w:t xml:space="preserve">ablet, </w:t>
            </w:r>
            <w:r w:rsidR="006B01AA" w:rsidRPr="00AF1487">
              <w:rPr>
                <w:color w:val="auto"/>
                <w:sz w:val="18"/>
                <w:szCs w:val="18"/>
              </w:rPr>
              <w:t>acorde al</w:t>
            </w:r>
            <w:r w:rsidR="00FA679C" w:rsidRPr="00AF1487">
              <w:rPr>
                <w:color w:val="auto"/>
                <w:sz w:val="18"/>
                <w:szCs w:val="18"/>
              </w:rPr>
              <w:t xml:space="preserve"> S</w:t>
            </w:r>
            <w:r w:rsidR="00103014" w:rsidRPr="00AF1487">
              <w:rPr>
                <w:color w:val="auto"/>
                <w:sz w:val="18"/>
                <w:szCs w:val="18"/>
              </w:rPr>
              <w:t xml:space="preserve">oftware </w:t>
            </w:r>
            <w:r w:rsidR="00293BDC" w:rsidRPr="00AF1487">
              <w:rPr>
                <w:color w:val="auto"/>
                <w:sz w:val="18"/>
                <w:szCs w:val="18"/>
              </w:rPr>
              <w:t>del dispositivo.</w:t>
            </w:r>
          </w:p>
        </w:tc>
      </w:tr>
      <w:tr w:rsidR="00D6587E" w:rsidRPr="00AF1487" w14:paraId="39CCA216" w14:textId="77777777" w:rsidTr="0003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1E06235F" w14:textId="77777777" w:rsidR="00D6587E" w:rsidRPr="00AF1487" w:rsidRDefault="00D6587E" w:rsidP="00DB01C0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2.1 </w:t>
            </w:r>
            <w:r w:rsidRPr="00AF1487">
              <w:rPr>
                <w:b w:val="0"/>
                <w:color w:val="auto"/>
                <w:sz w:val="18"/>
                <w:szCs w:val="18"/>
              </w:rPr>
              <w:t>Identifica las principales características y componentes del sistema Android</w:t>
            </w:r>
          </w:p>
        </w:tc>
        <w:tc>
          <w:tcPr>
            <w:tcW w:w="5388" w:type="dxa"/>
            <w:gridSpan w:val="2"/>
            <w:vMerge w:val="restart"/>
            <w:tcBorders>
              <w:right w:val="single" w:sz="4" w:space="0" w:color="5B9BD5" w:themeColor="accent1"/>
            </w:tcBorders>
            <w:vAlign w:val="center"/>
          </w:tcPr>
          <w:p w14:paraId="6C87BAD7" w14:textId="77777777" w:rsidR="00D6587E" w:rsidRPr="00AF1487" w:rsidRDefault="00D6587E" w:rsidP="009B42F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CONTENIDO 2: OBLIGATORIOS</w:t>
            </w:r>
          </w:p>
          <w:p w14:paraId="2E17C750" w14:textId="77777777" w:rsidR="00D6587E" w:rsidRPr="00AF1487" w:rsidRDefault="00D6587E" w:rsidP="00B9636D">
            <w:pPr>
              <w:pStyle w:val="Prrafodelista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61460F9E" w14:textId="77777777" w:rsidR="00D6587E" w:rsidRPr="00AF1487" w:rsidRDefault="00D6587E" w:rsidP="005236E8">
            <w:pPr>
              <w:pStyle w:val="Prrafodelista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2. Elementos principales del sistema Android en Tablet.</w:t>
            </w:r>
          </w:p>
          <w:p w14:paraId="57D20C25" w14:textId="77777777" w:rsidR="00D6587E" w:rsidRPr="00AF1487" w:rsidRDefault="00D6587E" w:rsidP="00103014">
            <w:pPr>
              <w:pStyle w:val="Prrafodelista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3028C8ED" w14:textId="77777777" w:rsidR="00D6587E" w:rsidRPr="00AF1487" w:rsidRDefault="00D6587E" w:rsidP="003E213D">
            <w:pPr>
              <w:pStyle w:val="Prrafodelista"/>
              <w:numPr>
                <w:ilvl w:val="0"/>
                <w:numId w:val="7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Introducción al sistema Android.</w:t>
            </w:r>
          </w:p>
          <w:p w14:paraId="27B0EBA3" w14:textId="77777777" w:rsidR="00D6587E" w:rsidRPr="00AF1487" w:rsidRDefault="00D6587E" w:rsidP="003E213D">
            <w:pPr>
              <w:pStyle w:val="Prrafodelista"/>
              <w:numPr>
                <w:ilvl w:val="0"/>
                <w:numId w:val="7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Primeros Pasos con tu dispositivo.</w:t>
            </w:r>
          </w:p>
          <w:p w14:paraId="494CA741" w14:textId="77777777" w:rsidR="00D6587E" w:rsidRPr="00AF1487" w:rsidRDefault="00D6587E" w:rsidP="003E213D">
            <w:pPr>
              <w:pStyle w:val="Prrafodelista"/>
              <w:numPr>
                <w:ilvl w:val="0"/>
                <w:numId w:val="7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Sincronización</w:t>
            </w:r>
          </w:p>
          <w:p w14:paraId="1CB936B1" w14:textId="77777777" w:rsidR="00D6587E" w:rsidRPr="00AF1487" w:rsidRDefault="00D6587E" w:rsidP="003E213D">
            <w:pPr>
              <w:pStyle w:val="Prrafodelista"/>
              <w:numPr>
                <w:ilvl w:val="0"/>
                <w:numId w:val="7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Menú de programas, escritorios.</w:t>
            </w:r>
          </w:p>
          <w:p w14:paraId="0873E21F" w14:textId="77777777" w:rsidR="00D6587E" w:rsidRPr="00AF1487" w:rsidRDefault="00D6587E" w:rsidP="003E213D">
            <w:pPr>
              <w:pStyle w:val="Prrafodelista"/>
              <w:numPr>
                <w:ilvl w:val="0"/>
                <w:numId w:val="7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Conectarse a una red.</w:t>
            </w:r>
          </w:p>
          <w:p w14:paraId="60B66D1E" w14:textId="77777777" w:rsidR="00D6587E" w:rsidRPr="00AF1487" w:rsidRDefault="00D6587E" w:rsidP="003E213D">
            <w:pPr>
              <w:pStyle w:val="Prrafodelista"/>
              <w:numPr>
                <w:ilvl w:val="0"/>
                <w:numId w:val="7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Cámara de fotos, Galería.</w:t>
            </w:r>
          </w:p>
          <w:p w14:paraId="5184F808" w14:textId="77777777" w:rsidR="00D6587E" w:rsidRPr="00AF1487" w:rsidRDefault="00D6587E" w:rsidP="003E213D">
            <w:pPr>
              <w:pStyle w:val="Prrafodelista"/>
              <w:numPr>
                <w:ilvl w:val="0"/>
                <w:numId w:val="7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Administrador de Tareas.</w:t>
            </w:r>
          </w:p>
          <w:p w14:paraId="752C2677" w14:textId="77777777" w:rsidR="00D6587E" w:rsidRPr="00AF1487" w:rsidRDefault="00D6587E" w:rsidP="003E213D">
            <w:pPr>
              <w:pStyle w:val="Prrafodelista"/>
              <w:numPr>
                <w:ilvl w:val="0"/>
                <w:numId w:val="7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Accesorios del Tablet: notas, calendario, calculadora, etc.</w:t>
            </w:r>
          </w:p>
        </w:tc>
      </w:tr>
      <w:tr w:rsidR="00D6587E" w:rsidRPr="00AF1487" w14:paraId="7240EB02" w14:textId="77777777" w:rsidTr="00037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7A72ED65" w14:textId="77777777" w:rsidR="00D6587E" w:rsidRPr="00AF1487" w:rsidRDefault="00D6587E" w:rsidP="00103014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CE. 2.2 Reconoce las ventajas del uso del sistema Android en dispositivos Tablet para su manejo y navegación, de acuerdo a las utilidades y características.</w:t>
            </w:r>
          </w:p>
        </w:tc>
        <w:tc>
          <w:tcPr>
            <w:tcW w:w="5388" w:type="dxa"/>
            <w:gridSpan w:val="2"/>
            <w:vMerge/>
            <w:tcBorders>
              <w:right w:val="single" w:sz="4" w:space="0" w:color="5B9BD5" w:themeColor="accent1"/>
            </w:tcBorders>
            <w:vAlign w:val="center"/>
          </w:tcPr>
          <w:p w14:paraId="260A3FDE" w14:textId="77777777" w:rsidR="00D6587E" w:rsidRPr="00AF1487" w:rsidRDefault="00D6587E" w:rsidP="003E213D">
            <w:pPr>
              <w:pStyle w:val="Prrafodelista"/>
              <w:numPr>
                <w:ilvl w:val="0"/>
                <w:numId w:val="7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6587E" w:rsidRPr="00AF1487" w14:paraId="133AADF5" w14:textId="77777777" w:rsidTr="0003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3F8490E1" w14:textId="77777777" w:rsidR="00D6587E" w:rsidRPr="00AF1487" w:rsidRDefault="00D6587E" w:rsidP="00103014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 2.3 Identifica el proceso de sincronización del sistema Android con un correo electrónico Gmail</w:t>
            </w:r>
            <w:r w:rsidR="006A58EF">
              <w:rPr>
                <w:rFonts w:eastAsia="Times New Roman"/>
                <w:b w:val="0"/>
                <w:color w:val="auto"/>
                <w:sz w:val="18"/>
                <w:szCs w:val="18"/>
              </w:rPr>
              <w:t>, de acuerdo a procedimientos.</w:t>
            </w:r>
          </w:p>
        </w:tc>
        <w:tc>
          <w:tcPr>
            <w:tcW w:w="5388" w:type="dxa"/>
            <w:gridSpan w:val="2"/>
            <w:vMerge/>
            <w:tcBorders>
              <w:right w:val="single" w:sz="4" w:space="0" w:color="5B9BD5" w:themeColor="accent1"/>
            </w:tcBorders>
            <w:vAlign w:val="center"/>
          </w:tcPr>
          <w:p w14:paraId="5BB6E9F8" w14:textId="77777777" w:rsidR="00D6587E" w:rsidRPr="00AF1487" w:rsidRDefault="00D6587E" w:rsidP="003E213D">
            <w:pPr>
              <w:pStyle w:val="Prrafodelista"/>
              <w:numPr>
                <w:ilvl w:val="0"/>
                <w:numId w:val="7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6587E" w:rsidRPr="00AF1487" w14:paraId="58433DDA" w14:textId="77777777" w:rsidTr="00037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4D3041D5" w14:textId="77777777" w:rsidR="00D6587E" w:rsidRPr="00AF1487" w:rsidRDefault="00D6587E" w:rsidP="00103014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CE. 2.4 Distingue los elementos principales del menú y pasos a seguir para manejo de Tablet, de acuerdo a las características del sistema.</w:t>
            </w:r>
          </w:p>
        </w:tc>
        <w:tc>
          <w:tcPr>
            <w:tcW w:w="5388" w:type="dxa"/>
            <w:gridSpan w:val="2"/>
            <w:vMerge/>
            <w:tcBorders>
              <w:right w:val="single" w:sz="4" w:space="0" w:color="5B9BD5" w:themeColor="accent1"/>
            </w:tcBorders>
            <w:vAlign w:val="center"/>
          </w:tcPr>
          <w:p w14:paraId="4F5A5A33" w14:textId="77777777" w:rsidR="00D6587E" w:rsidRPr="00AF1487" w:rsidRDefault="00D6587E" w:rsidP="003916D6">
            <w:pPr>
              <w:pStyle w:val="Prrafodelista"/>
              <w:numPr>
                <w:ilvl w:val="0"/>
                <w:numId w:val="1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D6587E" w:rsidRPr="00AF1487" w14:paraId="246901F0" w14:textId="77777777" w:rsidTr="0003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26A8C08B" w14:textId="77777777" w:rsidR="00D6587E" w:rsidRPr="00AF1487" w:rsidRDefault="00D6587E" w:rsidP="00293BDC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2.5 Reconoce elementos de la galería de fotos, </w:t>
            </w:r>
            <w:r w:rsidR="00751C1D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de acuerdo con las 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capturas de cámara y archivos guardados.</w:t>
            </w:r>
          </w:p>
        </w:tc>
        <w:tc>
          <w:tcPr>
            <w:tcW w:w="5388" w:type="dxa"/>
            <w:gridSpan w:val="2"/>
            <w:vMerge/>
            <w:tcBorders>
              <w:right w:val="single" w:sz="4" w:space="0" w:color="5B9BD5" w:themeColor="accent1"/>
            </w:tcBorders>
            <w:vAlign w:val="center"/>
          </w:tcPr>
          <w:p w14:paraId="32EF6100" w14:textId="77777777" w:rsidR="00D6587E" w:rsidRPr="00AF1487" w:rsidRDefault="00D6587E" w:rsidP="003916D6">
            <w:pPr>
              <w:pStyle w:val="Prrafodelista"/>
              <w:numPr>
                <w:ilvl w:val="0"/>
                <w:numId w:val="1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D6587E" w:rsidRPr="00AF1487" w14:paraId="751C3D60" w14:textId="77777777" w:rsidTr="00037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6B7C0BDB" w14:textId="77777777" w:rsidR="00D6587E" w:rsidRPr="00AF1487" w:rsidRDefault="00D6587E" w:rsidP="003E79B3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 2.6 Identifica proceso de toma de captura de fotografías y pantalla en el Tablet, según instrucciones de uso.</w:t>
            </w:r>
          </w:p>
        </w:tc>
        <w:tc>
          <w:tcPr>
            <w:tcW w:w="5388" w:type="dxa"/>
            <w:gridSpan w:val="2"/>
            <w:vMerge/>
            <w:tcBorders>
              <w:right w:val="single" w:sz="4" w:space="0" w:color="5B9BD5" w:themeColor="accent1"/>
            </w:tcBorders>
            <w:vAlign w:val="center"/>
          </w:tcPr>
          <w:p w14:paraId="10DFCF31" w14:textId="77777777" w:rsidR="00D6587E" w:rsidRPr="00AF1487" w:rsidRDefault="00D6587E" w:rsidP="003916D6">
            <w:pPr>
              <w:pStyle w:val="Prrafodelista"/>
              <w:numPr>
                <w:ilvl w:val="0"/>
                <w:numId w:val="1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D6587E" w:rsidRPr="00AF1487" w14:paraId="3158E84C" w14:textId="77777777" w:rsidTr="0003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576B7D04" w14:textId="77777777" w:rsidR="00D6587E" w:rsidRPr="00AF1487" w:rsidRDefault="00D6587E" w:rsidP="003E79B3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CE. 2.7 Distingue formas de conexión a Internet</w:t>
            </w:r>
            <w:r w:rsidR="00751C1D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respecto de las 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modalidades de conexión y búsqueda de red.</w:t>
            </w:r>
          </w:p>
        </w:tc>
        <w:tc>
          <w:tcPr>
            <w:tcW w:w="5388" w:type="dxa"/>
            <w:gridSpan w:val="2"/>
            <w:vMerge/>
            <w:tcBorders>
              <w:right w:val="single" w:sz="4" w:space="0" w:color="5B9BD5" w:themeColor="accent1"/>
            </w:tcBorders>
            <w:vAlign w:val="center"/>
          </w:tcPr>
          <w:p w14:paraId="51A7E715" w14:textId="77777777" w:rsidR="00D6587E" w:rsidRPr="00AF1487" w:rsidRDefault="00D6587E" w:rsidP="003916D6">
            <w:pPr>
              <w:pStyle w:val="Prrafodelista"/>
              <w:numPr>
                <w:ilvl w:val="0"/>
                <w:numId w:val="1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2D5E25" w:rsidRPr="00AF1487" w14:paraId="034D3E44" w14:textId="77777777" w:rsidTr="00037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AD47304" w14:textId="77777777" w:rsidR="002D5E25" w:rsidRPr="00AF1487" w:rsidRDefault="002D5E25" w:rsidP="0082131F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A. E. </w:t>
            </w:r>
            <w:r w:rsidR="00546450" w:rsidRPr="00AF1487">
              <w:rPr>
                <w:rFonts w:eastAsia="Times New Roman"/>
                <w:color w:val="auto"/>
                <w:sz w:val="18"/>
                <w:szCs w:val="18"/>
              </w:rPr>
              <w:t>3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:</w:t>
            </w:r>
            <w:r w:rsidR="007D3E70" w:rsidRPr="00AF1487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804BA2" w:rsidRPr="00AF1487">
              <w:rPr>
                <w:color w:val="auto"/>
                <w:sz w:val="18"/>
                <w:szCs w:val="18"/>
              </w:rPr>
              <w:t>Comprende</w:t>
            </w:r>
            <w:r w:rsidR="00D91F27">
              <w:rPr>
                <w:color w:val="auto"/>
                <w:sz w:val="18"/>
                <w:szCs w:val="18"/>
              </w:rPr>
              <w:t>r</w:t>
            </w:r>
            <w:r w:rsidR="00804BA2" w:rsidRPr="00AF1487">
              <w:rPr>
                <w:color w:val="auto"/>
                <w:sz w:val="18"/>
                <w:szCs w:val="18"/>
              </w:rPr>
              <w:t xml:space="preserve"> el</w:t>
            </w:r>
            <w:r w:rsidR="0082131F" w:rsidRPr="00AF1487">
              <w:rPr>
                <w:color w:val="auto"/>
                <w:sz w:val="18"/>
                <w:szCs w:val="18"/>
              </w:rPr>
              <w:t xml:space="preserve"> </w:t>
            </w:r>
            <w:r w:rsidR="007D3E70" w:rsidRPr="00AF1487">
              <w:rPr>
                <w:color w:val="auto"/>
                <w:sz w:val="18"/>
                <w:szCs w:val="18"/>
              </w:rPr>
              <w:t>funcionamiento</w:t>
            </w:r>
            <w:r w:rsidR="007D3E70" w:rsidRPr="00AF1487">
              <w:rPr>
                <w:color w:val="auto"/>
                <w:spacing w:val="1"/>
                <w:sz w:val="18"/>
                <w:szCs w:val="18"/>
              </w:rPr>
              <w:t xml:space="preserve"> </w:t>
            </w:r>
            <w:r w:rsidR="007D3E70" w:rsidRPr="00AF1487">
              <w:rPr>
                <w:color w:val="auto"/>
                <w:sz w:val="18"/>
                <w:szCs w:val="18"/>
              </w:rPr>
              <w:t>básico</w:t>
            </w:r>
            <w:r w:rsidR="007D3E70" w:rsidRPr="00AF1487">
              <w:rPr>
                <w:color w:val="auto"/>
                <w:spacing w:val="1"/>
                <w:sz w:val="18"/>
                <w:szCs w:val="18"/>
              </w:rPr>
              <w:t xml:space="preserve"> </w:t>
            </w:r>
            <w:r w:rsidR="007D3E70" w:rsidRPr="00AF1487">
              <w:rPr>
                <w:color w:val="auto"/>
                <w:sz w:val="18"/>
                <w:szCs w:val="18"/>
              </w:rPr>
              <w:t>de</w:t>
            </w:r>
            <w:r w:rsidR="00A0558C" w:rsidRPr="00AF1487">
              <w:rPr>
                <w:color w:val="auto"/>
                <w:spacing w:val="1"/>
                <w:sz w:val="18"/>
                <w:szCs w:val="18"/>
              </w:rPr>
              <w:t xml:space="preserve">l </w:t>
            </w:r>
            <w:r w:rsidR="007D3E70" w:rsidRPr="00AF1487">
              <w:rPr>
                <w:color w:val="auto"/>
                <w:sz w:val="18"/>
                <w:szCs w:val="18"/>
              </w:rPr>
              <w:t xml:space="preserve">dispositivo Tablet, </w:t>
            </w:r>
            <w:r w:rsidR="00751C1D" w:rsidRPr="00AF1487">
              <w:rPr>
                <w:color w:val="auto"/>
                <w:sz w:val="18"/>
                <w:szCs w:val="18"/>
              </w:rPr>
              <w:t>acorde a</w:t>
            </w:r>
            <w:r w:rsidR="007D3E70" w:rsidRPr="00AF1487">
              <w:rPr>
                <w:color w:val="auto"/>
                <w:sz w:val="18"/>
                <w:szCs w:val="18"/>
              </w:rPr>
              <w:t xml:space="preserve"> sus aplicaciones y </w:t>
            </w:r>
            <w:r w:rsidR="00DC2943" w:rsidRPr="00AF1487">
              <w:rPr>
                <w:color w:val="auto"/>
                <w:sz w:val="18"/>
                <w:szCs w:val="18"/>
              </w:rPr>
              <w:t>caracterí</w:t>
            </w:r>
            <w:r w:rsidR="00A0558C" w:rsidRPr="00AF1487">
              <w:rPr>
                <w:color w:val="auto"/>
                <w:sz w:val="18"/>
                <w:szCs w:val="18"/>
              </w:rPr>
              <w:t>sticas.</w:t>
            </w:r>
          </w:p>
        </w:tc>
      </w:tr>
      <w:tr w:rsidR="008D78F1" w:rsidRPr="00AF1487" w14:paraId="7AD7A8D0" w14:textId="77777777" w:rsidTr="00821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55A7A10" w14:textId="77777777" w:rsidR="008D78F1" w:rsidRPr="00AF1487" w:rsidRDefault="0082131F" w:rsidP="007D3E70">
            <w:pPr>
              <w:pStyle w:val="TableParagraph"/>
              <w:tabs>
                <w:tab w:val="left" w:pos="390"/>
              </w:tabs>
              <w:spacing w:before="1" w:line="249" w:lineRule="auto"/>
              <w:ind w:left="0" w:right="63"/>
              <w:jc w:val="both"/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ascii="Verdana" w:eastAsia="Times New Roman" w:hAnsi="Verdana"/>
                <w:b w:val="0"/>
                <w:color w:val="auto"/>
                <w:sz w:val="18"/>
                <w:szCs w:val="18"/>
              </w:rPr>
              <w:t>C.E</w:t>
            </w:r>
            <w:r w:rsidR="002407E0" w:rsidRPr="00AF1487">
              <w:rPr>
                <w:rFonts w:ascii="Verdana" w:eastAsia="Times New Roman" w:hAnsi="Verdana"/>
                <w:b w:val="0"/>
                <w:color w:val="auto"/>
                <w:sz w:val="18"/>
                <w:szCs w:val="18"/>
              </w:rPr>
              <w:t>.</w:t>
            </w:r>
            <w:r w:rsidRPr="00AF1487">
              <w:rPr>
                <w:rFonts w:ascii="Verdana" w:eastAsia="Times New Roman" w:hAnsi="Verdana"/>
                <w:b w:val="0"/>
                <w:color w:val="auto"/>
                <w:sz w:val="18"/>
                <w:szCs w:val="18"/>
              </w:rPr>
              <w:t xml:space="preserve"> 3</w:t>
            </w:r>
            <w:r w:rsidR="008D78F1" w:rsidRPr="00AF1487">
              <w:rPr>
                <w:rFonts w:ascii="Verdana" w:eastAsia="Times New Roman" w:hAnsi="Verdana"/>
                <w:b w:val="0"/>
                <w:color w:val="auto"/>
                <w:sz w:val="18"/>
                <w:szCs w:val="18"/>
              </w:rPr>
              <w:t xml:space="preserve">.1 </w:t>
            </w:r>
            <w:r w:rsidR="001C4545" w:rsidRPr="00AF1487">
              <w:rPr>
                <w:rFonts w:ascii="Verdana" w:hAnsi="Verdana"/>
                <w:b w:val="0"/>
                <w:color w:val="auto"/>
                <w:sz w:val="18"/>
                <w:szCs w:val="18"/>
              </w:rPr>
              <w:t>Identifica tipos</w:t>
            </w:r>
            <w:r w:rsidR="001C4545" w:rsidRPr="00AF1487">
              <w:rPr>
                <w:rFonts w:ascii="Verdana" w:hAnsi="Verdana"/>
                <w:b w:val="0"/>
                <w:color w:val="auto"/>
                <w:spacing w:val="3"/>
                <w:sz w:val="18"/>
                <w:szCs w:val="18"/>
              </w:rPr>
              <w:t xml:space="preserve"> </w:t>
            </w:r>
            <w:r w:rsidR="001C4545" w:rsidRPr="00AF1487">
              <w:rPr>
                <w:rFonts w:ascii="Verdana" w:hAnsi="Verdana"/>
                <w:b w:val="0"/>
                <w:color w:val="auto"/>
                <w:sz w:val="18"/>
                <w:szCs w:val="18"/>
              </w:rPr>
              <w:t>de</w:t>
            </w:r>
            <w:r w:rsidR="001C4545" w:rsidRPr="00AF1487">
              <w:rPr>
                <w:rFonts w:ascii="Verdana" w:hAnsi="Verdana"/>
                <w:b w:val="0"/>
                <w:color w:val="auto"/>
                <w:spacing w:val="3"/>
                <w:sz w:val="18"/>
                <w:szCs w:val="18"/>
              </w:rPr>
              <w:t xml:space="preserve"> </w:t>
            </w:r>
            <w:r w:rsidR="001C4545" w:rsidRPr="00AF1487">
              <w:rPr>
                <w:rFonts w:ascii="Verdana" w:hAnsi="Verdana"/>
                <w:b w:val="0"/>
                <w:color w:val="auto"/>
                <w:sz w:val="18"/>
                <w:szCs w:val="18"/>
              </w:rPr>
              <w:t>programas</w:t>
            </w:r>
            <w:r w:rsidR="001C4545" w:rsidRPr="00AF1487">
              <w:rPr>
                <w:rFonts w:ascii="Verdana" w:hAnsi="Verdana"/>
                <w:b w:val="0"/>
                <w:color w:val="auto"/>
                <w:spacing w:val="3"/>
                <w:sz w:val="18"/>
                <w:szCs w:val="18"/>
              </w:rPr>
              <w:t xml:space="preserve"> </w:t>
            </w:r>
            <w:r w:rsidR="001C4545" w:rsidRPr="00AF1487">
              <w:rPr>
                <w:rFonts w:ascii="Verdana" w:hAnsi="Verdana"/>
                <w:b w:val="0"/>
                <w:color w:val="auto"/>
                <w:sz w:val="18"/>
                <w:szCs w:val="18"/>
              </w:rPr>
              <w:t>y</w:t>
            </w:r>
            <w:r w:rsidR="001C4545" w:rsidRPr="00AF1487">
              <w:rPr>
                <w:rFonts w:ascii="Verdana" w:hAnsi="Verdana"/>
                <w:b w:val="0"/>
                <w:color w:val="auto"/>
                <w:spacing w:val="3"/>
                <w:sz w:val="18"/>
                <w:szCs w:val="18"/>
              </w:rPr>
              <w:t xml:space="preserve"> </w:t>
            </w:r>
            <w:r w:rsidR="001C4545" w:rsidRPr="00AF1487">
              <w:rPr>
                <w:rFonts w:ascii="Verdana" w:hAnsi="Verdana"/>
                <w:b w:val="0"/>
                <w:color w:val="auto"/>
                <w:sz w:val="18"/>
                <w:szCs w:val="18"/>
              </w:rPr>
              <w:t>aplicaciones</w:t>
            </w:r>
            <w:r w:rsidR="001C4545" w:rsidRPr="00AF1487">
              <w:rPr>
                <w:rFonts w:ascii="Verdana" w:hAnsi="Verdana"/>
                <w:b w:val="0"/>
                <w:color w:val="auto"/>
                <w:spacing w:val="3"/>
                <w:sz w:val="18"/>
                <w:szCs w:val="18"/>
              </w:rPr>
              <w:t xml:space="preserve"> </w:t>
            </w:r>
            <w:r w:rsidR="001C4545" w:rsidRPr="00AF1487">
              <w:rPr>
                <w:rFonts w:ascii="Verdana" w:hAnsi="Verdana"/>
                <w:b w:val="0"/>
                <w:color w:val="auto"/>
                <w:sz w:val="18"/>
                <w:szCs w:val="18"/>
              </w:rPr>
              <w:t>más recomendadas en el Tablet</w:t>
            </w:r>
            <w:r w:rsidR="00B72E57">
              <w:rPr>
                <w:rFonts w:ascii="Verdana" w:hAnsi="Verdana"/>
                <w:b w:val="0"/>
                <w:color w:val="auto"/>
                <w:sz w:val="18"/>
                <w:szCs w:val="18"/>
              </w:rPr>
              <w:t>, según características.</w:t>
            </w:r>
          </w:p>
        </w:tc>
        <w:tc>
          <w:tcPr>
            <w:tcW w:w="5246" w:type="dxa"/>
            <w:tcBorders>
              <w:left w:val="single" w:sz="4" w:space="0" w:color="5B9BD5" w:themeColor="accent1"/>
            </w:tcBorders>
            <w:vAlign w:val="center"/>
          </w:tcPr>
          <w:p w14:paraId="3B099CF8" w14:textId="77777777" w:rsidR="008D78F1" w:rsidRPr="00AF1487" w:rsidRDefault="005236E8" w:rsidP="003E213D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1" w:line="249" w:lineRule="auto"/>
              <w:ind w:right="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CONTENIDO 3</w:t>
            </w:r>
            <w:r w:rsidR="008D78F1" w:rsidRPr="00AF1487">
              <w:rPr>
                <w:rFonts w:eastAsia="Times New Roman"/>
                <w:color w:val="auto"/>
                <w:sz w:val="18"/>
                <w:szCs w:val="18"/>
              </w:rPr>
              <w:t>: OBLIGATORIOS</w:t>
            </w:r>
          </w:p>
        </w:tc>
      </w:tr>
      <w:tr w:rsidR="008D78F1" w:rsidRPr="00AF1487" w14:paraId="10A7976A" w14:textId="77777777" w:rsidTr="00821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7421C8" w14:textId="77777777" w:rsidR="008D78F1" w:rsidRPr="00AF1487" w:rsidRDefault="0082131F" w:rsidP="00DC2943">
            <w:pPr>
              <w:spacing w:before="120" w:after="120" w:line="276" w:lineRule="auto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</w:t>
            </w:r>
            <w:r w:rsidR="002407E0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3</w:t>
            </w:r>
            <w:r w:rsidR="008D78F1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.2 </w:t>
            </w:r>
            <w:r w:rsidR="004950B5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Reconoce el procedimiento de descarga de distintas aplicaciones, </w:t>
            </w:r>
            <w:r w:rsidR="00751C1D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con relación al</w:t>
            </w:r>
            <w:r w:rsidR="004950B5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ingreso y búsqueda en Play Store.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</w:tcBorders>
            <w:vAlign w:val="center"/>
          </w:tcPr>
          <w:p w14:paraId="0840D6FE" w14:textId="77777777" w:rsidR="008D78F1" w:rsidRPr="00AF1487" w:rsidRDefault="00804BA2" w:rsidP="00804BA2">
            <w:pPr>
              <w:pStyle w:val="TableParagraph"/>
              <w:tabs>
                <w:tab w:val="left" w:pos="390"/>
              </w:tabs>
              <w:spacing w:before="1" w:line="249" w:lineRule="auto"/>
              <w:ind w:right="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pacing w:val="9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 xml:space="preserve">3. </w:t>
            </w:r>
            <w:r w:rsidR="008D78F1"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 xml:space="preserve">Principales características del uso del Tablet: </w:t>
            </w:r>
          </w:p>
          <w:p w14:paraId="3A847FE0" w14:textId="77777777" w:rsidR="008D78F1" w:rsidRPr="00AF1487" w:rsidRDefault="008D78F1" w:rsidP="008D78F1">
            <w:pPr>
              <w:pStyle w:val="TableParagraph"/>
              <w:tabs>
                <w:tab w:val="left" w:pos="390"/>
              </w:tabs>
              <w:spacing w:before="1" w:line="249" w:lineRule="auto"/>
              <w:ind w:left="720" w:right="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pacing w:val="9"/>
                <w:sz w:val="18"/>
                <w:szCs w:val="18"/>
              </w:rPr>
            </w:pPr>
          </w:p>
          <w:p w14:paraId="082A97A9" w14:textId="77777777" w:rsidR="004960F6" w:rsidRPr="00AF1487" w:rsidRDefault="008D78F1" w:rsidP="003E213D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1" w:line="249" w:lineRule="auto"/>
              <w:ind w:right="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>Navegador de internet</w:t>
            </w:r>
            <w:r w:rsidR="004960F6"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>.</w:t>
            </w:r>
          </w:p>
          <w:p w14:paraId="6508D55B" w14:textId="77777777" w:rsidR="004960F6" w:rsidRPr="00AF1487" w:rsidRDefault="004960F6" w:rsidP="003E213D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1" w:line="249" w:lineRule="auto"/>
              <w:ind w:right="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>Play Store.</w:t>
            </w:r>
          </w:p>
          <w:p w14:paraId="1EEDEF49" w14:textId="77777777" w:rsidR="004960F6" w:rsidRPr="00AF1487" w:rsidRDefault="008D78F1" w:rsidP="003E213D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1" w:line="249" w:lineRule="auto"/>
              <w:ind w:right="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>Aplicaciones más recomendadas (</w:t>
            </w:r>
            <w:r w:rsidR="001744E5"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>WhatsApp</w:t>
            </w:r>
            <w:r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>, Faceboo</w:t>
            </w:r>
            <w:r w:rsidR="004960F6"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>k, Twitter, Instagram, You</w:t>
            </w:r>
            <w:r w:rsidR="00804BA2"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>T</w:t>
            </w:r>
            <w:r w:rsidR="004960F6"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>ube).</w:t>
            </w:r>
          </w:p>
          <w:p w14:paraId="2901743A" w14:textId="77777777" w:rsidR="004960F6" w:rsidRPr="00AF1487" w:rsidRDefault="004960F6" w:rsidP="003E213D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1" w:line="249" w:lineRule="auto"/>
              <w:ind w:right="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>B</w:t>
            </w:r>
            <w:r w:rsidR="008D78F1"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>úsqueda</w:t>
            </w:r>
            <w:r w:rsidR="00484F0F"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 xml:space="preserve">, </w:t>
            </w:r>
            <w:r w:rsidR="008D78F1"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 xml:space="preserve">descarga </w:t>
            </w:r>
            <w:r w:rsidR="00484F0F"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 xml:space="preserve">y eliminación </w:t>
            </w:r>
            <w:r w:rsidR="008D78F1"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>de aplicaciones</w:t>
            </w:r>
            <w:r w:rsidR="00484F0F"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>.</w:t>
            </w:r>
            <w:r w:rsidRPr="00AF1487">
              <w:rPr>
                <w:rFonts w:ascii="Verdana" w:hAnsi="Verdana"/>
                <w:color w:val="auto"/>
                <w:spacing w:val="9"/>
                <w:sz w:val="18"/>
                <w:szCs w:val="18"/>
              </w:rPr>
              <w:t xml:space="preserve"> </w:t>
            </w:r>
          </w:p>
          <w:p w14:paraId="37D48B18" w14:textId="77777777" w:rsidR="00074858" w:rsidRPr="00AF1487" w:rsidRDefault="006B474D" w:rsidP="003E213D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1" w:line="249" w:lineRule="auto"/>
              <w:ind w:right="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Diagnóstico</w:t>
            </w:r>
            <w:r w:rsidR="008D78F1"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 inicial de c</w:t>
            </w:r>
            <w:r w:rsidR="00074858" w:rsidRPr="00AF1487">
              <w:rPr>
                <w:rFonts w:ascii="Verdana" w:hAnsi="Verdana"/>
                <w:color w:val="auto"/>
                <w:sz w:val="18"/>
                <w:szCs w:val="18"/>
              </w:rPr>
              <w:t>onocimiento de redes sociales.</w:t>
            </w:r>
          </w:p>
          <w:p w14:paraId="6FE8F022" w14:textId="77777777" w:rsidR="00751C1D" w:rsidRPr="00AF1487" w:rsidRDefault="00751C1D" w:rsidP="003E213D">
            <w:pPr>
              <w:pStyle w:val="TableParagraph"/>
              <w:numPr>
                <w:ilvl w:val="0"/>
                <w:numId w:val="7"/>
              </w:numPr>
              <w:spacing w:line="24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Uso de WhatsApp Web (Página Web, descarga y uso de la aplicación)</w:t>
            </w:r>
          </w:p>
          <w:p w14:paraId="56512F14" w14:textId="77777777" w:rsidR="008D78F1" w:rsidRPr="00AF1487" w:rsidRDefault="00074858" w:rsidP="003E213D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1" w:line="249" w:lineRule="auto"/>
              <w:ind w:right="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U</w:t>
            </w:r>
            <w:r w:rsidR="008D78F1" w:rsidRPr="00AF1487">
              <w:rPr>
                <w:rFonts w:ascii="Verdana" w:hAnsi="Verdana"/>
                <w:color w:val="auto"/>
                <w:sz w:val="18"/>
                <w:szCs w:val="18"/>
              </w:rPr>
              <w:t>sos del dispositivo.</w:t>
            </w:r>
          </w:p>
          <w:p w14:paraId="0387ED4F" w14:textId="77777777" w:rsidR="00D50FDE" w:rsidRPr="00AF1487" w:rsidRDefault="00D50FDE" w:rsidP="00751C1D">
            <w:pPr>
              <w:pStyle w:val="TableParagraph"/>
              <w:spacing w:line="249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auto"/>
                <w:sz w:val="18"/>
                <w:szCs w:val="18"/>
              </w:rPr>
            </w:pPr>
          </w:p>
        </w:tc>
      </w:tr>
      <w:tr w:rsidR="008D78F1" w:rsidRPr="00AF1487" w14:paraId="353863A5" w14:textId="77777777" w:rsidTr="00821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8687B54" w14:textId="77777777" w:rsidR="008D78F1" w:rsidRPr="00AF1487" w:rsidRDefault="004C4931" w:rsidP="00546450">
            <w:pPr>
              <w:spacing w:before="120" w:after="120" w:line="276" w:lineRule="auto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CE. 3.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3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Comprende el uso de Facebook como un mecanismo comunicacional</w:t>
            </w:r>
            <w:r w:rsidR="00030CD3">
              <w:rPr>
                <w:rFonts w:eastAsia="Times New Roman"/>
                <w:b w:val="0"/>
                <w:color w:val="auto"/>
                <w:sz w:val="18"/>
                <w:szCs w:val="18"/>
              </w:rPr>
              <w:t>, según funciones y características.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</w:tcBorders>
            <w:vAlign w:val="center"/>
          </w:tcPr>
          <w:p w14:paraId="2B4FF360" w14:textId="77777777" w:rsidR="008D78F1" w:rsidRPr="00AF1487" w:rsidRDefault="008D78F1" w:rsidP="00546450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8D78F1" w:rsidRPr="00AF1487" w14:paraId="276DAF64" w14:textId="77777777" w:rsidTr="00821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F538C81" w14:textId="77777777" w:rsidR="008D78F1" w:rsidRPr="00AF1487" w:rsidRDefault="004C4931" w:rsidP="005E56BB">
            <w:pPr>
              <w:spacing w:before="120" w:after="120" w:line="276" w:lineRule="auto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CE. 3.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4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Reconoce el valor, rapidez y agilidad de la información de Twitter, respecto de las características de la aplicación.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</w:tcBorders>
            <w:vAlign w:val="center"/>
          </w:tcPr>
          <w:p w14:paraId="5342095A" w14:textId="77777777" w:rsidR="008D78F1" w:rsidRPr="00AF1487" w:rsidRDefault="008D78F1" w:rsidP="005E56BB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8D78F1" w:rsidRPr="00AF1487" w14:paraId="44BE5302" w14:textId="77777777" w:rsidTr="00821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E662C" w14:textId="77777777" w:rsidR="008D78F1" w:rsidRPr="00AF1487" w:rsidRDefault="004C4931" w:rsidP="000F7C0B">
            <w:pPr>
              <w:spacing w:before="120" w:after="120" w:line="276" w:lineRule="auto"/>
              <w:jc w:val="both"/>
              <w:rPr>
                <w:rFonts w:eastAsia="Times New Roman"/>
                <w:b w:val="0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 3.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5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Comprende el uso de WhatsApp Web como 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lastRenderedPageBreak/>
              <w:t>herramienta comunicacional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</w:tcBorders>
            <w:vAlign w:val="center"/>
          </w:tcPr>
          <w:p w14:paraId="15D26D78" w14:textId="77777777" w:rsidR="008D78F1" w:rsidRPr="00AF1487" w:rsidRDefault="008D78F1" w:rsidP="005E56BB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8D78F1" w:rsidRPr="00AF1487" w14:paraId="768E718D" w14:textId="77777777" w:rsidTr="00821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835954" w14:textId="77777777" w:rsidR="008D78F1" w:rsidRPr="00AF1487" w:rsidRDefault="004C4931" w:rsidP="005E56BB">
            <w:pPr>
              <w:spacing w:before="120" w:after="120" w:line="276" w:lineRule="auto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CE. 3.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6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Identifica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a 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Play Store como medio de descarga</w:t>
            </w:r>
            <w:r w:rsidR="00070B99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de aplicaciones, según funciones.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</w:tcBorders>
            <w:vAlign w:val="center"/>
          </w:tcPr>
          <w:p w14:paraId="4E06D10B" w14:textId="77777777" w:rsidR="008D78F1" w:rsidRPr="00AF1487" w:rsidRDefault="008D78F1" w:rsidP="005E56BB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751C1D" w:rsidRPr="00AF1487" w14:paraId="7829286C" w14:textId="77777777" w:rsidTr="00821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1A73744" w14:textId="77777777" w:rsidR="00751C1D" w:rsidRPr="00AF1487" w:rsidRDefault="004E31C6" w:rsidP="005E56BB">
            <w:pPr>
              <w:spacing w:before="120" w:after="120" w:line="276" w:lineRule="auto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CE. 3.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7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E31C6">
              <w:rPr>
                <w:rFonts w:eastAsia="Times New Roman"/>
                <w:b w:val="0"/>
                <w:color w:val="auto"/>
                <w:sz w:val="18"/>
                <w:szCs w:val="18"/>
              </w:rPr>
              <w:t>Reconoce YouTube en la búsqueda de información, tutoriales, vídeos y documentales para acceso de información relevante según sus necesidades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</w:tcBorders>
            <w:vAlign w:val="center"/>
          </w:tcPr>
          <w:p w14:paraId="17000E16" w14:textId="77777777" w:rsidR="00751C1D" w:rsidRPr="00AF1487" w:rsidRDefault="00751C1D" w:rsidP="005E56BB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426ADF" w:rsidRPr="00AF1487" w14:paraId="5B0EA681" w14:textId="77777777" w:rsidTr="00426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5E00AD8B" w14:textId="77777777" w:rsidR="00426ADF" w:rsidRPr="00AF1487" w:rsidRDefault="00426ADF">
            <w:pPr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ESTRATEGIA METODOLÓGICA DEL MÓDULO:</w:t>
            </w:r>
          </w:p>
        </w:tc>
      </w:tr>
      <w:tr w:rsidR="00426ADF" w:rsidRPr="00AF1487" w14:paraId="3AC25F69" w14:textId="77777777" w:rsidTr="00426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5C168A1D" w14:textId="77777777" w:rsidR="00426ADF" w:rsidRPr="00AF1487" w:rsidRDefault="00426ADF" w:rsidP="00545CB2">
            <w:pPr>
              <w:spacing w:before="120" w:after="120" w:line="276" w:lineRule="auto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</w:t>
            </w:r>
            <w:r w:rsidR="003916D6" w:rsidRPr="00AF1487">
              <w:rPr>
                <w:rFonts w:eastAsia="Times New Roman"/>
                <w:color w:val="auto"/>
                <w:sz w:val="18"/>
                <w:szCs w:val="18"/>
              </w:rPr>
              <w:t>M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ódulo N° 1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086CBF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“</w:t>
            </w:r>
            <w:r w:rsidR="00086CBF" w:rsidRPr="00AF1487">
              <w:rPr>
                <w:rFonts w:eastAsia="Times New Roman"/>
                <w:color w:val="auto"/>
                <w:sz w:val="18"/>
                <w:szCs w:val="18"/>
              </w:rPr>
              <w:t>MI INGRESO Y MANEJO EN EL USO DE TABLET”</w:t>
            </w:r>
            <w:r w:rsidR="00086CBF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enfocado en </w:t>
            </w:r>
            <w:r w:rsidR="00EA4E6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el acceso y aprendizaje del usuario a Internet, elementos digitales del Tablet, como descarga de aplicaciones y manejo del dispositivo Tablet, según sus funciones y modalidades de uso.</w:t>
            </w:r>
          </w:p>
          <w:p w14:paraId="67BD5FE9" w14:textId="77777777" w:rsidR="00426ADF" w:rsidRPr="00AF1487" w:rsidRDefault="00426ADF" w:rsidP="00545CB2">
            <w:pPr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Módulo N° 1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, se realizará di</w:t>
            </w:r>
            <w:r w:rsidR="00EA4E6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gitalmente, a través de modalidad autodirigida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, cuyo ingreso se realizará formalmente</w:t>
            </w:r>
            <w:r w:rsidR="00EA4E6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a través del Tablet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, </w:t>
            </w:r>
            <w:r w:rsidR="00EA4E6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como </w:t>
            </w:r>
            <w:r w:rsidR="006B474D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dispositivo</w:t>
            </w:r>
            <w:r w:rsidR="00EA4E6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de almacenamiento de la información y estructuración del curso. </w:t>
            </w:r>
            <w:r w:rsidR="00990411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La </w:t>
            </w:r>
            <w:r w:rsidR="00EA4E6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metodología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dependerá directamente de la interacción </w:t>
            </w:r>
            <w:r w:rsidR="00EA4E6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del usuario 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con los Aprendizajes Esperados (AE) y sus actividades</w:t>
            </w:r>
            <w:r w:rsidR="00EA4E6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didácticas del Módulo Nº1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 Los métodos que se utilizarán serán fundamentalmente actividades didácticas </w:t>
            </w:r>
            <w:r w:rsidR="004A39DE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de carácter </w:t>
            </w:r>
            <w:r w:rsidR="00545CB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formativa</w:t>
            </w:r>
            <w:r w:rsidR="004A39DE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545CB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en la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interacción con el usuario, a fin de reconocer a través de vídeos, imágenes, infografía, esquemas simples</w:t>
            </w:r>
            <w:r w:rsidR="00EA4E6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, e ilustraciones las formas de uso del </w:t>
            </w:r>
            <w:r w:rsidR="006B474D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dispositivo</w:t>
            </w:r>
            <w:r w:rsidR="00EA4E6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Tablet.</w:t>
            </w:r>
          </w:p>
          <w:p w14:paraId="671564A1" w14:textId="77777777" w:rsidR="00EA4E62" w:rsidRPr="00AF1487" w:rsidRDefault="00EA4E62" w:rsidP="00EA4E62">
            <w:pPr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426ADF" w:rsidRPr="00AF1487" w14:paraId="379A5FE6" w14:textId="77777777" w:rsidTr="00426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4DD320B3" w14:textId="77777777" w:rsidR="00426ADF" w:rsidRPr="00AF1487" w:rsidRDefault="00426ADF">
            <w:pPr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ESTRATEGIA EVALUATIVA DEL MÓDULO</w:t>
            </w:r>
          </w:p>
        </w:tc>
      </w:tr>
      <w:tr w:rsidR="00426ADF" w:rsidRPr="00AF1487" w14:paraId="1A029FC4" w14:textId="77777777" w:rsidTr="00426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385DD179" w14:textId="77777777" w:rsidR="001252F7" w:rsidRPr="00AF1487" w:rsidRDefault="001252F7" w:rsidP="001252F7">
            <w:pPr>
              <w:spacing w:before="120" w:after="120" w:line="276" w:lineRule="auto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resultado del </w:t>
            </w:r>
            <w:r w:rsidR="001744E5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módulo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se medirá por participación del usuario, </w:t>
            </w:r>
            <w:r w:rsidR="00F475C6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según el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porcentaje de participación en el avance de las activi</w:t>
            </w:r>
            <w:r w:rsidR="00C7646C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dades, pudiendo aprobarlas o no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 Se medirá con un porcentaje de logro </w:t>
            </w:r>
            <w:r w:rsidR="00F475C6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acorde a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la realización de las actividades didácticas de interacción de cada módulo. Se realizará una evaluación formativa al final de cada módulo, pudiendo ser, de selección múltiple, de verdadero y falso, etc., </w:t>
            </w:r>
          </w:p>
          <w:p w14:paraId="0239DD69" w14:textId="77777777" w:rsidR="001252F7" w:rsidRPr="00AF1487" w:rsidRDefault="001252F7" w:rsidP="001252F7">
            <w:pPr>
              <w:spacing w:before="120" w:after="120" w:line="276" w:lineRule="auto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participante, podrá realizar el módulo y sus actividades las veces que encuentre necesario, </w:t>
            </w:r>
            <w:r w:rsidR="00C7646C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no 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pudiendo saltarse módulos</w:t>
            </w:r>
            <w:r w:rsidR="00C7646C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, no teniendo 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incidencia en su avance </w:t>
            </w:r>
            <w:r w:rsidR="00C7646C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en el desarrollo del curso.</w:t>
            </w:r>
          </w:p>
          <w:p w14:paraId="00EFBF71" w14:textId="77777777" w:rsidR="00426ADF" w:rsidRPr="00AF1487" w:rsidRDefault="001744E5" w:rsidP="001252F7">
            <w:pPr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Finalmente,</w:t>
            </w:r>
            <w:r w:rsidR="001252F7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la retroalimentación se realizará con el despliegue de una ficha resumen al finalizar cada actividad y evaluación </w:t>
            </w:r>
            <w:r w:rsidR="00C7646C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formativa </w:t>
            </w:r>
            <w:r w:rsidR="001252F7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del módulo, conteniendo los principales contenidos de carácter práctico para </w:t>
            </w:r>
            <w:r w:rsidR="00C7646C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los participantes según las competencias de cada módulo a desarrollar.</w:t>
            </w:r>
          </w:p>
          <w:p w14:paraId="089011AC" w14:textId="77777777" w:rsidR="00C7646C" w:rsidRPr="00AF1487" w:rsidRDefault="00C7646C" w:rsidP="001252F7">
            <w:pPr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</w:p>
        </w:tc>
      </w:tr>
    </w:tbl>
    <w:p w14:paraId="71B7CFF6" w14:textId="77777777" w:rsidR="00426ADF" w:rsidRDefault="00426ADF">
      <w:pPr>
        <w:rPr>
          <w:rFonts w:eastAsia="Times New Roman"/>
          <w:sz w:val="18"/>
          <w:szCs w:val="18"/>
        </w:rPr>
      </w:pPr>
    </w:p>
    <w:p w14:paraId="33B217BF" w14:textId="77777777" w:rsidR="00990411" w:rsidRPr="00AF1487" w:rsidRDefault="00990411">
      <w:pPr>
        <w:rPr>
          <w:rFonts w:eastAsia="Times New Roman"/>
          <w:sz w:val="18"/>
          <w:szCs w:val="18"/>
        </w:rPr>
      </w:pPr>
    </w:p>
    <w:tbl>
      <w:tblPr>
        <w:tblStyle w:val="Tablaconcuadrcula6concolores-nfasis51"/>
        <w:tblW w:w="10491" w:type="dxa"/>
        <w:tblInd w:w="-431" w:type="dxa"/>
        <w:tblLook w:val="04A0" w:firstRow="1" w:lastRow="0" w:firstColumn="1" w:lastColumn="0" w:noHBand="0" w:noVBand="1"/>
      </w:tblPr>
      <w:tblGrid>
        <w:gridCol w:w="2694"/>
        <w:gridCol w:w="2409"/>
        <w:gridCol w:w="5388"/>
      </w:tblGrid>
      <w:tr w:rsidR="00F96F80" w:rsidRPr="00AF1487" w14:paraId="2D4C3857" w14:textId="77777777" w:rsidTr="004E0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4" w:space="0" w:color="5B9BD5" w:themeColor="accent1"/>
            </w:tcBorders>
            <w:vAlign w:val="center"/>
          </w:tcPr>
          <w:p w14:paraId="5245BE59" w14:textId="77777777" w:rsidR="00F96F80" w:rsidRPr="00AF1487" w:rsidRDefault="00F96F80" w:rsidP="004E0C2D">
            <w:pPr>
              <w:spacing w:before="40" w:after="40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MÓDULO Nº</w:t>
            </w:r>
            <w:r w:rsidR="00546450" w:rsidRPr="00AF1487">
              <w:rPr>
                <w:rFonts w:eastAsia="Times New Roman"/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7797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14:paraId="58A42C81" w14:textId="77777777" w:rsidR="00F96F80" w:rsidRPr="00AF1487" w:rsidRDefault="00546450" w:rsidP="002A660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MANEJO DE INTERNET EN MI TABLET</w:t>
            </w:r>
          </w:p>
        </w:tc>
      </w:tr>
      <w:tr w:rsidR="00F96F80" w:rsidRPr="00AF1487" w14:paraId="34A3B605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4" w:space="0" w:color="5B9BD5" w:themeColor="accent1"/>
            </w:tcBorders>
            <w:vAlign w:val="center"/>
          </w:tcPr>
          <w:p w14:paraId="601A3586" w14:textId="77777777" w:rsidR="00F96F80" w:rsidRPr="00AF1487" w:rsidRDefault="00F96F80" w:rsidP="004E0C2D">
            <w:pPr>
              <w:spacing w:before="40" w:after="40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DURACIÓN</w:t>
            </w:r>
          </w:p>
        </w:tc>
        <w:tc>
          <w:tcPr>
            <w:tcW w:w="7797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14:paraId="6884404D" w14:textId="77777777" w:rsidR="00F96F80" w:rsidRPr="00AF1487" w:rsidRDefault="00D9562E" w:rsidP="00E31603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15</w:t>
            </w:r>
            <w:r w:rsidR="0082131F" w:rsidRPr="00AF1487">
              <w:rPr>
                <w:rFonts w:eastAsia="Times New Roman"/>
                <w:color w:val="auto"/>
                <w:sz w:val="18"/>
                <w:szCs w:val="18"/>
              </w:rPr>
              <w:t xml:space="preserve"> horas</w:t>
            </w:r>
          </w:p>
        </w:tc>
      </w:tr>
      <w:tr w:rsidR="00F96F80" w:rsidRPr="00AF1487" w14:paraId="1B3A0FF0" w14:textId="77777777" w:rsidTr="00F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8AB4D0" w14:textId="77777777" w:rsidR="00F96F80" w:rsidRPr="00AF1487" w:rsidRDefault="00F96F80" w:rsidP="004E0C2D">
            <w:pPr>
              <w:spacing w:before="40" w:after="40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COMPETENCIA DEL MÓDULO</w:t>
            </w:r>
          </w:p>
        </w:tc>
        <w:tc>
          <w:tcPr>
            <w:tcW w:w="779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F473E9D" w14:textId="77777777" w:rsidR="00F96F80" w:rsidRPr="00AF1487" w:rsidRDefault="0082131F" w:rsidP="0082131F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Realizar navegación en </w:t>
            </w:r>
            <w:r w:rsidR="00430837" w:rsidRPr="00AF1487">
              <w:rPr>
                <w:rFonts w:eastAsia="Times New Roman"/>
                <w:color w:val="auto"/>
                <w:sz w:val="18"/>
                <w:szCs w:val="18"/>
              </w:rPr>
              <w:t>las principales direcciones de I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nternet, de acuerdo a páginas de búsqueda y sitios de preferencia.</w:t>
            </w:r>
          </w:p>
        </w:tc>
      </w:tr>
      <w:tr w:rsidR="00F96F80" w:rsidRPr="00AF1487" w14:paraId="259BBEB4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D822A41" w14:textId="77777777" w:rsidR="00F96F80" w:rsidRPr="00AF1487" w:rsidRDefault="00C84CC3" w:rsidP="0082131F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A.E.</w:t>
            </w:r>
            <w:r w:rsidR="0082131F" w:rsidRPr="00AF1487">
              <w:rPr>
                <w:rFonts w:eastAsia="Times New Roman"/>
                <w:color w:val="auto"/>
                <w:sz w:val="18"/>
                <w:szCs w:val="18"/>
              </w:rPr>
              <w:t>1</w:t>
            </w:r>
            <w:r w:rsidR="00F96F80" w:rsidRPr="00AF1487">
              <w:rPr>
                <w:rFonts w:eastAsia="Times New Roman"/>
                <w:color w:val="auto"/>
                <w:sz w:val="18"/>
                <w:szCs w:val="18"/>
              </w:rPr>
              <w:t xml:space="preserve">: </w:t>
            </w:r>
            <w:r w:rsidR="00D45029" w:rsidRPr="00AF1487">
              <w:rPr>
                <w:rFonts w:eastAsia="Times New Roman"/>
                <w:color w:val="auto"/>
                <w:sz w:val="18"/>
                <w:szCs w:val="18"/>
              </w:rPr>
              <w:t>Reconocer principales caracterí</w:t>
            </w:r>
            <w:r w:rsidR="0082131F" w:rsidRPr="00AF1487">
              <w:rPr>
                <w:rFonts w:eastAsia="Times New Roman"/>
                <w:color w:val="auto"/>
                <w:sz w:val="18"/>
                <w:szCs w:val="18"/>
              </w:rPr>
              <w:t>sticas, tipos de</w:t>
            </w:r>
            <w:r w:rsidR="00430837" w:rsidRPr="00AF1487">
              <w:rPr>
                <w:rFonts w:eastAsia="Times New Roman"/>
                <w:color w:val="auto"/>
                <w:sz w:val="18"/>
                <w:szCs w:val="18"/>
              </w:rPr>
              <w:t xml:space="preserve"> navegadores e importancia del I</w:t>
            </w:r>
            <w:r w:rsidR="0082131F" w:rsidRPr="00AF1487">
              <w:rPr>
                <w:rFonts w:eastAsia="Times New Roman"/>
                <w:color w:val="auto"/>
                <w:sz w:val="18"/>
                <w:szCs w:val="18"/>
              </w:rPr>
              <w:t>nternet, de acuerdo a funciones y opciones de búsqueda.</w:t>
            </w:r>
          </w:p>
        </w:tc>
      </w:tr>
      <w:tr w:rsidR="00F96F80" w:rsidRPr="00AF1487" w14:paraId="654B427A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62EFD6FB" w14:textId="77777777" w:rsidR="00F96F80" w:rsidRPr="00AF1487" w:rsidRDefault="00F96F80" w:rsidP="00E91D6D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</w:t>
            </w:r>
            <w:r w:rsidR="00C84CC3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E. 1</w:t>
            </w:r>
            <w:r w:rsidR="00546450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.1</w:t>
            </w:r>
            <w:r w:rsidR="00E91D6D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E91D6D" w:rsidRPr="00AF1487">
              <w:rPr>
                <w:b w:val="0"/>
                <w:color w:val="auto"/>
                <w:sz w:val="18"/>
                <w:szCs w:val="18"/>
              </w:rPr>
              <w:t>Identifica</w:t>
            </w:r>
            <w:r w:rsidR="00E91D6D" w:rsidRPr="00AF1487">
              <w:rPr>
                <w:b w:val="0"/>
                <w:color w:val="auto"/>
                <w:spacing w:val="29"/>
                <w:sz w:val="18"/>
                <w:szCs w:val="18"/>
              </w:rPr>
              <w:t xml:space="preserve"> </w:t>
            </w:r>
            <w:r w:rsidR="00E91D6D" w:rsidRPr="00AF1487">
              <w:rPr>
                <w:b w:val="0"/>
                <w:color w:val="auto"/>
                <w:sz w:val="18"/>
                <w:szCs w:val="18"/>
              </w:rPr>
              <w:t>concepto</w:t>
            </w:r>
            <w:r w:rsidR="00E91D6D" w:rsidRPr="00AF1487">
              <w:rPr>
                <w:b w:val="0"/>
                <w:color w:val="auto"/>
                <w:spacing w:val="30"/>
                <w:sz w:val="18"/>
                <w:szCs w:val="18"/>
              </w:rPr>
              <w:t xml:space="preserve"> </w:t>
            </w:r>
            <w:r w:rsidR="00E91D6D" w:rsidRPr="00AF1487">
              <w:rPr>
                <w:b w:val="0"/>
                <w:color w:val="auto"/>
                <w:sz w:val="18"/>
                <w:szCs w:val="18"/>
              </w:rPr>
              <w:t>de</w:t>
            </w:r>
            <w:r w:rsidR="00E91D6D" w:rsidRPr="00AF1487">
              <w:rPr>
                <w:b w:val="0"/>
                <w:color w:val="auto"/>
                <w:spacing w:val="30"/>
                <w:sz w:val="18"/>
                <w:szCs w:val="18"/>
              </w:rPr>
              <w:t xml:space="preserve"> </w:t>
            </w:r>
            <w:r w:rsidR="00850B32" w:rsidRPr="00AF1487">
              <w:rPr>
                <w:b w:val="0"/>
                <w:color w:val="auto"/>
                <w:sz w:val="18"/>
                <w:szCs w:val="18"/>
              </w:rPr>
              <w:t>I</w:t>
            </w:r>
            <w:r w:rsidR="00E91D6D" w:rsidRPr="00AF1487">
              <w:rPr>
                <w:b w:val="0"/>
                <w:color w:val="auto"/>
                <w:sz w:val="18"/>
                <w:szCs w:val="18"/>
              </w:rPr>
              <w:t>nternet</w:t>
            </w:r>
            <w:r w:rsidR="00E91D6D" w:rsidRPr="00AF1487">
              <w:rPr>
                <w:b w:val="0"/>
                <w:color w:val="auto"/>
                <w:spacing w:val="29"/>
                <w:sz w:val="18"/>
                <w:szCs w:val="18"/>
              </w:rPr>
              <w:t xml:space="preserve"> </w:t>
            </w:r>
            <w:r w:rsidR="00E91D6D" w:rsidRPr="00AF1487">
              <w:rPr>
                <w:b w:val="0"/>
                <w:color w:val="auto"/>
                <w:sz w:val="18"/>
                <w:szCs w:val="18"/>
              </w:rPr>
              <w:t>y</w:t>
            </w:r>
            <w:r w:rsidR="00AF1BD5" w:rsidRPr="00AF1487">
              <w:rPr>
                <w:b w:val="0"/>
                <w:color w:val="auto"/>
                <w:sz w:val="18"/>
                <w:szCs w:val="18"/>
              </w:rPr>
              <w:t xml:space="preserve"> los</w:t>
            </w:r>
            <w:r w:rsidR="00E91D6D" w:rsidRPr="00AF1487">
              <w:rPr>
                <w:b w:val="0"/>
                <w:color w:val="auto"/>
                <w:spacing w:val="30"/>
                <w:sz w:val="18"/>
                <w:szCs w:val="18"/>
              </w:rPr>
              <w:t xml:space="preserve"> </w:t>
            </w:r>
            <w:r w:rsidR="00E91D6D" w:rsidRPr="00AF1487">
              <w:rPr>
                <w:b w:val="0"/>
                <w:color w:val="auto"/>
                <w:sz w:val="18"/>
                <w:szCs w:val="18"/>
              </w:rPr>
              <w:t>requerimientos</w:t>
            </w:r>
            <w:r w:rsidR="00E91D6D" w:rsidRPr="00AF1487">
              <w:rPr>
                <w:b w:val="0"/>
                <w:color w:val="auto"/>
                <w:spacing w:val="30"/>
                <w:sz w:val="18"/>
                <w:szCs w:val="18"/>
              </w:rPr>
              <w:t xml:space="preserve"> </w:t>
            </w:r>
            <w:r w:rsidR="00AF1BD5" w:rsidRPr="00AF1487">
              <w:rPr>
                <w:b w:val="0"/>
                <w:color w:val="auto"/>
                <w:sz w:val="18"/>
                <w:szCs w:val="18"/>
              </w:rPr>
              <w:t>de uso de un navegador</w:t>
            </w:r>
          </w:p>
        </w:tc>
        <w:tc>
          <w:tcPr>
            <w:tcW w:w="5388" w:type="dxa"/>
            <w:tcBorders>
              <w:right w:val="single" w:sz="4" w:space="0" w:color="5B9BD5" w:themeColor="accent1"/>
            </w:tcBorders>
            <w:vAlign w:val="center"/>
          </w:tcPr>
          <w:p w14:paraId="261741FD" w14:textId="77777777" w:rsidR="00F96F80" w:rsidRPr="00AF1487" w:rsidRDefault="00F96F80" w:rsidP="004E0C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CONTENIDO 1: OBLIGATORIOS</w:t>
            </w:r>
          </w:p>
        </w:tc>
      </w:tr>
      <w:tr w:rsidR="00F96F80" w:rsidRPr="00AF1487" w14:paraId="194DB5BA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13422BAC" w14:textId="77777777" w:rsidR="00F96F80" w:rsidRPr="00AF1487" w:rsidRDefault="00C84CC3" w:rsidP="00430837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</w:t>
            </w:r>
            <w:r w:rsidR="006B474D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1.2 </w:t>
            </w:r>
            <w:r w:rsidR="006B474D" w:rsidRPr="00AF1487">
              <w:rPr>
                <w:rFonts w:eastAsia="Times New Roman"/>
                <w:b w:val="0"/>
                <w:bCs w:val="0"/>
                <w:color w:val="auto"/>
                <w:sz w:val="18"/>
                <w:szCs w:val="18"/>
              </w:rPr>
              <w:t>Reconoce</w:t>
            </w:r>
            <w:r w:rsidR="00E91D6D" w:rsidRPr="00AF1487">
              <w:rPr>
                <w:b w:val="0"/>
                <w:color w:val="auto"/>
                <w:spacing w:val="65"/>
                <w:sz w:val="18"/>
                <w:szCs w:val="18"/>
              </w:rPr>
              <w:t xml:space="preserve"> </w:t>
            </w:r>
            <w:r w:rsidR="00E91D6D" w:rsidRPr="00AF1487">
              <w:rPr>
                <w:b w:val="0"/>
                <w:color w:val="auto"/>
                <w:spacing w:val="9"/>
                <w:sz w:val="18"/>
                <w:szCs w:val="18"/>
              </w:rPr>
              <w:t>tipos</w:t>
            </w:r>
            <w:r w:rsidR="00E91D6D" w:rsidRPr="00AF1487">
              <w:rPr>
                <w:b w:val="0"/>
                <w:color w:val="auto"/>
                <w:spacing w:val="66"/>
                <w:sz w:val="18"/>
                <w:szCs w:val="18"/>
              </w:rPr>
              <w:t xml:space="preserve"> </w:t>
            </w:r>
            <w:r w:rsidR="00E91D6D" w:rsidRPr="00AF1487">
              <w:rPr>
                <w:b w:val="0"/>
                <w:color w:val="auto"/>
                <w:sz w:val="18"/>
                <w:szCs w:val="18"/>
              </w:rPr>
              <w:t>de</w:t>
            </w:r>
            <w:r w:rsidR="00E91D6D" w:rsidRPr="00AF1487">
              <w:rPr>
                <w:b w:val="0"/>
                <w:color w:val="auto"/>
                <w:spacing w:val="16"/>
                <w:sz w:val="18"/>
                <w:szCs w:val="18"/>
              </w:rPr>
              <w:t xml:space="preserve"> </w:t>
            </w:r>
            <w:r w:rsidR="00E91D6D" w:rsidRPr="00AF1487">
              <w:rPr>
                <w:b w:val="0"/>
                <w:color w:val="auto"/>
                <w:spacing w:val="10"/>
                <w:sz w:val="18"/>
                <w:szCs w:val="18"/>
              </w:rPr>
              <w:t>navegadores</w:t>
            </w:r>
            <w:r w:rsidR="00E91D6D" w:rsidRPr="00AF1487">
              <w:rPr>
                <w:b w:val="0"/>
                <w:color w:val="auto"/>
                <w:spacing w:val="66"/>
                <w:sz w:val="18"/>
                <w:szCs w:val="18"/>
              </w:rPr>
              <w:t xml:space="preserve"> </w:t>
            </w:r>
            <w:r w:rsidR="00E91D6D" w:rsidRPr="00AF1487">
              <w:rPr>
                <w:b w:val="0"/>
                <w:color w:val="auto"/>
                <w:sz w:val="18"/>
                <w:szCs w:val="18"/>
              </w:rPr>
              <w:t>de</w:t>
            </w:r>
            <w:r w:rsidR="00E91D6D" w:rsidRPr="00AF1487">
              <w:rPr>
                <w:b w:val="0"/>
                <w:color w:val="auto"/>
                <w:spacing w:val="16"/>
                <w:sz w:val="18"/>
                <w:szCs w:val="18"/>
              </w:rPr>
              <w:t xml:space="preserve"> </w:t>
            </w:r>
            <w:r w:rsidR="00430837" w:rsidRPr="00AF1487">
              <w:rPr>
                <w:b w:val="0"/>
                <w:color w:val="auto"/>
                <w:spacing w:val="12"/>
                <w:sz w:val="18"/>
                <w:szCs w:val="18"/>
              </w:rPr>
              <w:t>I</w:t>
            </w:r>
            <w:r w:rsidR="00E91D6D" w:rsidRPr="00AF1487">
              <w:rPr>
                <w:b w:val="0"/>
                <w:color w:val="auto"/>
                <w:spacing w:val="12"/>
                <w:sz w:val="18"/>
                <w:szCs w:val="18"/>
              </w:rPr>
              <w:t>nternet</w:t>
            </w:r>
            <w:r w:rsidR="00E91D6D" w:rsidRPr="00AF1487">
              <w:rPr>
                <w:b w:val="0"/>
                <w:color w:val="auto"/>
                <w:spacing w:val="-47"/>
                <w:sz w:val="18"/>
                <w:szCs w:val="18"/>
              </w:rPr>
              <w:t xml:space="preserve"> </w:t>
            </w:r>
            <w:r w:rsidR="00E91D6D" w:rsidRPr="00AF1487">
              <w:rPr>
                <w:b w:val="0"/>
                <w:color w:val="auto"/>
                <w:sz w:val="18"/>
                <w:szCs w:val="18"/>
              </w:rPr>
              <w:t xml:space="preserve">disponibles en la web, </w:t>
            </w:r>
            <w:r w:rsidR="00275F57" w:rsidRPr="00AF1487">
              <w:rPr>
                <w:b w:val="0"/>
                <w:color w:val="auto"/>
                <w:sz w:val="18"/>
                <w:szCs w:val="18"/>
              </w:rPr>
              <w:t>acorde</w:t>
            </w:r>
            <w:r w:rsidR="00E91D6D" w:rsidRPr="00AF1487">
              <w:rPr>
                <w:b w:val="0"/>
                <w:color w:val="auto"/>
                <w:sz w:val="18"/>
                <w:szCs w:val="18"/>
              </w:rPr>
              <w:t xml:space="preserve"> a oportunidades de búsqueda.</w:t>
            </w:r>
          </w:p>
        </w:tc>
        <w:tc>
          <w:tcPr>
            <w:tcW w:w="5388" w:type="dxa"/>
            <w:vMerge w:val="restart"/>
            <w:tcBorders>
              <w:right w:val="single" w:sz="4" w:space="0" w:color="5B9BD5" w:themeColor="accent1"/>
            </w:tcBorders>
            <w:vAlign w:val="center"/>
          </w:tcPr>
          <w:p w14:paraId="6C9227CB" w14:textId="77777777" w:rsidR="00F96F80" w:rsidRPr="00AF1487" w:rsidRDefault="00F96F80" w:rsidP="00855933">
            <w:pPr>
              <w:pStyle w:val="Prrafodelista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3E0D8D6F" w14:textId="77777777" w:rsidR="003447D5" w:rsidRPr="00AF1487" w:rsidRDefault="003447D5" w:rsidP="003916D6">
            <w:pPr>
              <w:pStyle w:val="TableParagraph"/>
              <w:numPr>
                <w:ilvl w:val="0"/>
                <w:numId w:val="2"/>
              </w:numPr>
              <w:spacing w:line="24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Uso y navegación por Internet: </w:t>
            </w:r>
          </w:p>
          <w:p w14:paraId="28F7AA60" w14:textId="77777777" w:rsidR="003447D5" w:rsidRPr="00AF1487" w:rsidRDefault="003447D5" w:rsidP="003447D5">
            <w:pPr>
              <w:pStyle w:val="TableParagraph"/>
              <w:spacing w:line="249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404FF08E" w14:textId="77777777" w:rsidR="00EE4EC6" w:rsidRPr="00AF1487" w:rsidRDefault="00EE4EC6" w:rsidP="003E213D">
            <w:pPr>
              <w:pStyle w:val="TableParagraph"/>
              <w:numPr>
                <w:ilvl w:val="0"/>
                <w:numId w:val="8"/>
              </w:numPr>
              <w:spacing w:line="24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Concepto de Internet. </w:t>
            </w:r>
          </w:p>
          <w:p w14:paraId="55CC3C98" w14:textId="77777777" w:rsidR="00EE4EC6" w:rsidRPr="00AF1487" w:rsidRDefault="00EE4EC6" w:rsidP="003E213D">
            <w:pPr>
              <w:pStyle w:val="TableParagraph"/>
              <w:numPr>
                <w:ilvl w:val="0"/>
                <w:numId w:val="8"/>
              </w:numPr>
              <w:spacing w:line="24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Requerimientos para conectarse a internet.</w:t>
            </w:r>
          </w:p>
          <w:p w14:paraId="173D783A" w14:textId="77777777" w:rsidR="00EE4EC6" w:rsidRPr="00AF1487" w:rsidRDefault="00EE4EC6" w:rsidP="003E213D">
            <w:pPr>
              <w:pStyle w:val="TableParagraph"/>
              <w:numPr>
                <w:ilvl w:val="0"/>
                <w:numId w:val="8"/>
              </w:numPr>
              <w:spacing w:line="24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Tipos de navegadores: Google Chrome, </w:t>
            </w:r>
            <w:r w:rsidR="00DF0839" w:rsidRPr="00AF1487">
              <w:rPr>
                <w:rFonts w:ascii="Verdana" w:hAnsi="Verdana"/>
                <w:color w:val="auto"/>
                <w:sz w:val="18"/>
                <w:szCs w:val="18"/>
              </w:rPr>
              <w:t>Microsoft Edge,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 Firefox. </w:t>
            </w:r>
          </w:p>
          <w:p w14:paraId="2C39F6DA" w14:textId="77777777" w:rsidR="00EE4EC6" w:rsidRPr="00AF1487" w:rsidRDefault="00EE4EC6" w:rsidP="003E213D">
            <w:pPr>
              <w:pStyle w:val="TableParagraph"/>
              <w:numPr>
                <w:ilvl w:val="0"/>
                <w:numId w:val="8"/>
              </w:numPr>
              <w:spacing w:line="24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Barra de herramientas en </w:t>
            </w:r>
            <w:r w:rsidR="00A23781" w:rsidRPr="00AF1487">
              <w:rPr>
                <w:rFonts w:ascii="Verdana" w:hAnsi="Verdana"/>
                <w:color w:val="auto"/>
                <w:sz w:val="18"/>
                <w:szCs w:val="18"/>
              </w:rPr>
              <w:t>Google Chrome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</w:p>
          <w:p w14:paraId="46BFE25C" w14:textId="77777777" w:rsidR="00EE4EC6" w:rsidRPr="00AF1487" w:rsidRDefault="00EE4EC6" w:rsidP="003E213D">
            <w:pPr>
              <w:pStyle w:val="TableParagraph"/>
              <w:numPr>
                <w:ilvl w:val="0"/>
                <w:numId w:val="8"/>
              </w:numPr>
              <w:spacing w:line="24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Ingreso a direcciones de páginas web; estructura de una dirección de página web.</w:t>
            </w:r>
          </w:p>
          <w:p w14:paraId="4A5BC31B" w14:textId="77777777" w:rsidR="00F96F80" w:rsidRPr="00AF1487" w:rsidRDefault="00EE4EC6" w:rsidP="003E213D">
            <w:pPr>
              <w:pStyle w:val="TableParagraph"/>
              <w:numPr>
                <w:ilvl w:val="0"/>
                <w:numId w:val="8"/>
              </w:numPr>
              <w:spacing w:line="24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Páginas de búsqueda: Google,</w:t>
            </w:r>
            <w:r w:rsidR="002865EA"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="0076275F"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Buscador de Microsoft </w:t>
            </w:r>
            <w:r w:rsidR="002865EA" w:rsidRPr="00AF1487">
              <w:rPr>
                <w:rFonts w:ascii="Verdana" w:hAnsi="Verdana"/>
                <w:color w:val="auto"/>
                <w:sz w:val="18"/>
                <w:szCs w:val="18"/>
              </w:rPr>
              <w:t>Bing</w:t>
            </w:r>
          </w:p>
          <w:p w14:paraId="3D58BAED" w14:textId="77777777" w:rsidR="00751C1D" w:rsidRPr="00AF1487" w:rsidRDefault="00751C1D" w:rsidP="00751C1D">
            <w:pPr>
              <w:pStyle w:val="TableParagraph"/>
              <w:spacing w:line="24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1007E0F4" w14:textId="77777777" w:rsidR="00751C1D" w:rsidRPr="00AF1487" w:rsidRDefault="00751C1D" w:rsidP="00751C1D">
            <w:pPr>
              <w:pStyle w:val="TableParagraph"/>
              <w:spacing w:line="24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F96F80" w:rsidRPr="00AF1487" w14:paraId="30B07FD6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5541662D" w14:textId="77777777" w:rsidR="00F96F80" w:rsidRPr="00AF1487" w:rsidRDefault="00C84CC3" w:rsidP="00523287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 1</w:t>
            </w:r>
            <w:r w:rsidR="00F96F80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.3 </w:t>
            </w:r>
            <w:r w:rsidR="001744E5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Distingue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8372BF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los procedimientos </w:t>
            </w:r>
            <w:r w:rsidR="00555006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de </w:t>
            </w:r>
            <w:r w:rsidR="00653571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navegación en internet </w:t>
            </w:r>
            <w:r w:rsidR="00555006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mediante Google Chrome</w:t>
            </w:r>
            <w:r w:rsidR="00DC3507">
              <w:rPr>
                <w:rFonts w:eastAsia="Times New Roman"/>
                <w:b w:val="0"/>
                <w:color w:val="auto"/>
                <w:sz w:val="18"/>
                <w:szCs w:val="18"/>
              </w:rPr>
              <w:t>, según funciones.</w:t>
            </w:r>
          </w:p>
        </w:tc>
        <w:tc>
          <w:tcPr>
            <w:tcW w:w="5388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48F9C2BC" w14:textId="77777777" w:rsidR="00F96F80" w:rsidRPr="00AF1487" w:rsidRDefault="00F96F80" w:rsidP="004E0C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F96F80" w:rsidRPr="00AF1487" w14:paraId="6162D38C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7E2510E7" w14:textId="77777777" w:rsidR="00F96F80" w:rsidRPr="00AF1487" w:rsidRDefault="00C84CC3" w:rsidP="00523287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CE. 1</w:t>
            </w:r>
            <w:r w:rsidR="00F96F80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.4 </w:t>
            </w:r>
            <w:r w:rsidR="00275F57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Reconoce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la estructura de una dirección de página web </w:t>
            </w:r>
            <w:r w:rsidR="00C303D6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según los elementos </w:t>
            </w:r>
            <w:r w:rsidR="00935E5A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de una URL</w:t>
            </w:r>
            <w:r w:rsidR="00187EF2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388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6F0657CA" w14:textId="77777777" w:rsidR="00F96F80" w:rsidRPr="00AF1487" w:rsidRDefault="00F96F80" w:rsidP="004E0C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F96F80" w:rsidRPr="00AF1487" w14:paraId="509AB523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275A82BE" w14:textId="77777777" w:rsidR="00F96F80" w:rsidRPr="00AF1487" w:rsidRDefault="00C84CC3" w:rsidP="00523287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 1</w:t>
            </w:r>
            <w:r w:rsidR="00F96F80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.5 </w:t>
            </w:r>
            <w:r w:rsidR="00275F57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Distingue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los elementos en la barra de herramientas de las páginas de los navegadores, según funciones.</w:t>
            </w:r>
          </w:p>
        </w:tc>
        <w:tc>
          <w:tcPr>
            <w:tcW w:w="5388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5656878B" w14:textId="77777777" w:rsidR="00F96F80" w:rsidRPr="00AF1487" w:rsidRDefault="00F96F80" w:rsidP="004E0C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F96F80" w:rsidRPr="00AF1487" w14:paraId="2FE76585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A23F128" w14:textId="77777777" w:rsidR="00F96F80" w:rsidRPr="00AF1487" w:rsidRDefault="00F96F80" w:rsidP="00C84CC3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A.E. </w:t>
            </w:r>
            <w:r w:rsidR="00C84CC3" w:rsidRPr="00AF1487">
              <w:rPr>
                <w:rFonts w:eastAsia="Times New Roman"/>
                <w:color w:val="auto"/>
                <w:sz w:val="18"/>
                <w:szCs w:val="18"/>
              </w:rPr>
              <w:t xml:space="preserve">2: </w:t>
            </w:r>
            <w:r w:rsidR="00275F57" w:rsidRPr="00AF1487">
              <w:rPr>
                <w:rFonts w:eastAsia="Times New Roman"/>
                <w:color w:val="auto"/>
                <w:sz w:val="18"/>
                <w:szCs w:val="18"/>
              </w:rPr>
              <w:t>Realizar</w:t>
            </w:r>
            <w:r w:rsidR="00C84CC3" w:rsidRPr="00AF1487">
              <w:rPr>
                <w:rFonts w:eastAsia="Times New Roman"/>
                <w:color w:val="auto"/>
                <w:sz w:val="18"/>
                <w:szCs w:val="18"/>
              </w:rPr>
              <w:t xml:space="preserve"> navegación en página we</w:t>
            </w:r>
            <w:r w:rsidR="007154FC" w:rsidRPr="00AF1487">
              <w:rPr>
                <w:rFonts w:eastAsia="Times New Roman"/>
                <w:color w:val="auto"/>
                <w:sz w:val="18"/>
                <w:szCs w:val="18"/>
              </w:rPr>
              <w:t>b y principales navegadores de I</w:t>
            </w:r>
            <w:r w:rsidR="00C84CC3" w:rsidRPr="00AF1487">
              <w:rPr>
                <w:rFonts w:eastAsia="Times New Roman"/>
                <w:color w:val="auto"/>
                <w:sz w:val="18"/>
                <w:szCs w:val="18"/>
              </w:rPr>
              <w:t>nternet, de acuerdo a criterios de búsqueda.</w:t>
            </w:r>
          </w:p>
        </w:tc>
      </w:tr>
      <w:tr w:rsidR="00F96F80" w:rsidRPr="00AF1487" w14:paraId="14CA0EDD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5B2E7EEC" w14:textId="77777777" w:rsidR="00F96F80" w:rsidRPr="00AF1487" w:rsidRDefault="00C84CC3" w:rsidP="00523287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 2</w:t>
            </w:r>
            <w:r w:rsidR="00F96F80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.1 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R</w:t>
            </w:r>
            <w:r w:rsidR="005147A7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econoce </w:t>
            </w:r>
            <w:r w:rsidR="00317ACC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palabras claves en la búsqueda </w:t>
            </w:r>
            <w:r w:rsidR="00394EF7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lastRenderedPageBreak/>
              <w:t>específica</w:t>
            </w:r>
            <w:r w:rsidR="00317ACC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de páginas web </w:t>
            </w:r>
            <w:r w:rsidR="00394EF7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para </w:t>
            </w:r>
            <w:r w:rsidR="00213EB1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resultados precisos</w:t>
            </w:r>
            <w:r w:rsidR="00D766E5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y según requerimientos. </w:t>
            </w:r>
          </w:p>
        </w:tc>
        <w:tc>
          <w:tcPr>
            <w:tcW w:w="5388" w:type="dxa"/>
            <w:tcBorders>
              <w:right w:val="single" w:sz="4" w:space="0" w:color="5B9BD5" w:themeColor="accent1"/>
            </w:tcBorders>
            <w:vAlign w:val="center"/>
          </w:tcPr>
          <w:p w14:paraId="21C81B3F" w14:textId="77777777" w:rsidR="00F96F80" w:rsidRPr="00AF1487" w:rsidRDefault="00F96F80" w:rsidP="004E0C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lastRenderedPageBreak/>
              <w:t>CONTENIDO 2: OBLIGATORIO</w:t>
            </w:r>
          </w:p>
        </w:tc>
      </w:tr>
      <w:tr w:rsidR="00F96F80" w:rsidRPr="00AF1487" w14:paraId="55128390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26A8F8FF" w14:textId="77777777" w:rsidR="00F96F80" w:rsidRPr="00AF1487" w:rsidRDefault="00E91D6D" w:rsidP="00523287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</w:t>
            </w:r>
            <w:r w:rsidR="00C84CC3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2</w:t>
            </w:r>
            <w:r w:rsidR="00F96F80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.2 </w:t>
            </w:r>
            <w:r w:rsidR="00EC3184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Identifica los parámetros de búsqueda dentro de Google Chrome</w:t>
            </w:r>
            <w:r w:rsidR="00D272D4">
              <w:rPr>
                <w:rFonts w:eastAsia="Times New Roman"/>
                <w:b w:val="0"/>
                <w:color w:val="auto"/>
                <w:sz w:val="18"/>
                <w:szCs w:val="18"/>
              </w:rPr>
              <w:t>, según funciones.</w:t>
            </w:r>
          </w:p>
        </w:tc>
        <w:tc>
          <w:tcPr>
            <w:tcW w:w="5388" w:type="dxa"/>
            <w:vMerge w:val="restart"/>
            <w:tcBorders>
              <w:right w:val="single" w:sz="4" w:space="0" w:color="5B9BD5" w:themeColor="accent1"/>
            </w:tcBorders>
            <w:vAlign w:val="center"/>
          </w:tcPr>
          <w:p w14:paraId="3B6517C4" w14:textId="77777777" w:rsidR="00F96F80" w:rsidRPr="00AF1487" w:rsidRDefault="00F96F80" w:rsidP="00855933">
            <w:pPr>
              <w:pStyle w:val="Prrafodelista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304D9ED5" w14:textId="77777777" w:rsidR="00F96F80" w:rsidRPr="00AF1487" w:rsidRDefault="00BB4B1D" w:rsidP="007D7A9E">
            <w:pPr>
              <w:pStyle w:val="Prrafodelista"/>
              <w:numPr>
                <w:ilvl w:val="0"/>
                <w:numId w:val="2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Búsqueda de páginas web en Internet</w:t>
            </w:r>
          </w:p>
          <w:p w14:paraId="2CD3290C" w14:textId="77777777" w:rsidR="007D7A9E" w:rsidRPr="00AF1487" w:rsidRDefault="007D7A9E" w:rsidP="007D7A9E">
            <w:pPr>
              <w:pStyle w:val="Prrafodelista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3BDA78C4" w14:textId="77777777" w:rsidR="00817294" w:rsidRPr="00AF1487" w:rsidRDefault="00817294" w:rsidP="003E213D">
            <w:pPr>
              <w:pStyle w:val="Prrafodelista"/>
              <w:numPr>
                <w:ilvl w:val="0"/>
                <w:numId w:val="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Criterios de búsqueda en internet.</w:t>
            </w:r>
          </w:p>
          <w:p w14:paraId="4757D503" w14:textId="77777777" w:rsidR="00310685" w:rsidRPr="00AF1487" w:rsidRDefault="00817294" w:rsidP="003E213D">
            <w:pPr>
              <w:pStyle w:val="Prrafodelista"/>
              <w:numPr>
                <w:ilvl w:val="0"/>
                <w:numId w:val="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Parámetros de búsqueda en Interne</w:t>
            </w:r>
            <w:r w:rsidR="00AD5452" w:rsidRPr="00AF1487">
              <w:rPr>
                <w:rFonts w:ascii="Verdana" w:hAnsi="Verdana"/>
                <w:color w:val="auto"/>
                <w:sz w:val="18"/>
                <w:szCs w:val="18"/>
              </w:rPr>
              <w:t>t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  <w:p w14:paraId="0F93BDD1" w14:textId="77777777" w:rsidR="00310685" w:rsidRPr="00AF1487" w:rsidRDefault="00310685" w:rsidP="003E213D">
            <w:pPr>
              <w:pStyle w:val="Prrafodelista"/>
              <w:numPr>
                <w:ilvl w:val="0"/>
                <w:numId w:val="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Historial de búsqueda</w:t>
            </w:r>
          </w:p>
          <w:p w14:paraId="31E5B9B8" w14:textId="77777777" w:rsidR="00AD5452" w:rsidRPr="00AF1487" w:rsidRDefault="00AD5452" w:rsidP="003E213D">
            <w:pPr>
              <w:pStyle w:val="Prrafodelista"/>
              <w:numPr>
                <w:ilvl w:val="0"/>
                <w:numId w:val="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Agregar páginas a favoritos</w:t>
            </w:r>
            <w:r w:rsidR="00E26F9B"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 (Marcadores)</w:t>
            </w:r>
          </w:p>
        </w:tc>
      </w:tr>
      <w:tr w:rsidR="00F96F80" w:rsidRPr="00AF1487" w14:paraId="57422A81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424DFC3C" w14:textId="77777777" w:rsidR="00F96F80" w:rsidRPr="00AF1487" w:rsidRDefault="00C84CC3" w:rsidP="00523287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 2</w:t>
            </w:r>
            <w:r w:rsidR="00F96F80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.3 </w:t>
            </w:r>
            <w:r w:rsidR="00407030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Comprende la importancia del historial de búsqueda como </w:t>
            </w:r>
            <w:r w:rsidR="0098593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herramienta facilitadora de navegación web</w:t>
            </w:r>
            <w:r w:rsidR="00D272D4">
              <w:rPr>
                <w:rFonts w:eastAsia="Times New Roman"/>
                <w:b w:val="0"/>
                <w:color w:val="auto"/>
                <w:sz w:val="18"/>
                <w:szCs w:val="18"/>
              </w:rPr>
              <w:t>, según características.</w:t>
            </w:r>
          </w:p>
        </w:tc>
        <w:tc>
          <w:tcPr>
            <w:tcW w:w="5388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44D26A3B" w14:textId="77777777" w:rsidR="00F96F80" w:rsidRPr="00AF1487" w:rsidRDefault="00F96F80" w:rsidP="00EB628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F96F80" w:rsidRPr="00AF1487" w14:paraId="4B58443E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2065853C" w14:textId="77777777" w:rsidR="00F96F80" w:rsidRPr="00AF1487" w:rsidRDefault="00C84CC3" w:rsidP="00AF71E9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 2</w:t>
            </w:r>
            <w:r w:rsidR="00F96F80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.4</w:t>
            </w:r>
            <w:r w:rsidR="00F96F80" w:rsidRPr="00AF1487">
              <w:rPr>
                <w:rFonts w:eastAsia="Times New Roman"/>
                <w:bCs w:val="0"/>
                <w:color w:val="auto"/>
                <w:sz w:val="18"/>
                <w:szCs w:val="18"/>
              </w:rPr>
              <w:t xml:space="preserve"> </w:t>
            </w:r>
            <w:r w:rsidR="005A63AB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Distingue</w:t>
            </w:r>
            <w:r w:rsidR="00EA5868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los marcadores como una herramienta de acceso rápido a </w:t>
            </w:r>
            <w:r w:rsidR="00D766E5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las </w:t>
            </w:r>
            <w:r w:rsidR="00EA5868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páginas web habitualmente visitadas</w:t>
            </w:r>
            <w:r w:rsidR="00426DBA">
              <w:rPr>
                <w:rFonts w:eastAsia="Times New Roman"/>
                <w:b w:val="0"/>
                <w:color w:val="auto"/>
                <w:sz w:val="18"/>
                <w:szCs w:val="18"/>
              </w:rPr>
              <w:t>, de acuerdo a navegación.</w:t>
            </w:r>
          </w:p>
        </w:tc>
        <w:tc>
          <w:tcPr>
            <w:tcW w:w="5388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71B517A0" w14:textId="77777777" w:rsidR="00F96F80" w:rsidRPr="00AF1487" w:rsidRDefault="00F96F80" w:rsidP="004E0C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F96F80" w:rsidRPr="00AF1487" w14:paraId="4C2720A0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43EE6C0" w14:textId="77777777" w:rsidR="00F96F80" w:rsidRPr="00AF1487" w:rsidRDefault="00C84CC3" w:rsidP="004D6A4B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A.E. 3:</w:t>
            </w:r>
            <w:r w:rsidR="004D6A4B" w:rsidRPr="00AF1487">
              <w:rPr>
                <w:rFonts w:eastAsia="Times New Roman"/>
                <w:color w:val="auto"/>
                <w:sz w:val="18"/>
                <w:szCs w:val="18"/>
              </w:rPr>
              <w:t xml:space="preserve"> Realiza</w:t>
            </w:r>
            <w:r w:rsidR="00F255A6" w:rsidRPr="00AF1487">
              <w:rPr>
                <w:rFonts w:eastAsia="Times New Roman"/>
                <w:color w:val="auto"/>
                <w:sz w:val="18"/>
                <w:szCs w:val="18"/>
              </w:rPr>
              <w:t>r</w:t>
            </w:r>
            <w:r w:rsidR="004D6A4B" w:rsidRPr="00AF1487">
              <w:rPr>
                <w:rFonts w:eastAsia="Times New Roman"/>
                <w:color w:val="auto"/>
                <w:sz w:val="18"/>
                <w:szCs w:val="18"/>
              </w:rPr>
              <w:t xml:space="preserve"> descarga de </w:t>
            </w:r>
            <w:r w:rsidR="00275F57" w:rsidRPr="00AF1487">
              <w:rPr>
                <w:rFonts w:eastAsia="Times New Roman"/>
                <w:color w:val="auto"/>
                <w:sz w:val="18"/>
                <w:szCs w:val="18"/>
              </w:rPr>
              <w:t>información desde</w:t>
            </w:r>
            <w:r w:rsidR="004D6A4B" w:rsidRPr="00AF1487">
              <w:rPr>
                <w:rFonts w:eastAsia="Times New Roman"/>
                <w:color w:val="auto"/>
                <w:sz w:val="18"/>
                <w:szCs w:val="18"/>
              </w:rPr>
              <w:t xml:space="preserve"> internet </w:t>
            </w:r>
            <w:r w:rsidR="00275F57" w:rsidRPr="00AF1487">
              <w:rPr>
                <w:rFonts w:eastAsia="Times New Roman"/>
                <w:color w:val="auto"/>
                <w:sz w:val="18"/>
                <w:szCs w:val="18"/>
              </w:rPr>
              <w:t>al dispositivo</w:t>
            </w:r>
            <w:r w:rsidR="004D6A4B" w:rsidRPr="00AF1487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275F57" w:rsidRPr="00AF1487">
              <w:rPr>
                <w:rFonts w:eastAsia="Times New Roman"/>
                <w:color w:val="auto"/>
                <w:sz w:val="18"/>
                <w:szCs w:val="18"/>
              </w:rPr>
              <w:t>T</w:t>
            </w:r>
            <w:r w:rsidR="004D6A4B" w:rsidRPr="00AF1487">
              <w:rPr>
                <w:rFonts w:eastAsia="Times New Roman"/>
                <w:color w:val="auto"/>
                <w:sz w:val="18"/>
                <w:szCs w:val="18"/>
              </w:rPr>
              <w:t xml:space="preserve">ablet, </w:t>
            </w:r>
            <w:r w:rsidR="00275F57" w:rsidRPr="00AF1487">
              <w:rPr>
                <w:rFonts w:eastAsia="Times New Roman"/>
                <w:color w:val="auto"/>
                <w:sz w:val="18"/>
                <w:szCs w:val="18"/>
              </w:rPr>
              <w:t>según necesidades</w:t>
            </w:r>
            <w:r w:rsidR="004D6A4B" w:rsidRPr="00AF1487">
              <w:rPr>
                <w:rFonts w:eastAsia="Times New Roman"/>
                <w:color w:val="auto"/>
                <w:sz w:val="18"/>
                <w:szCs w:val="18"/>
              </w:rPr>
              <w:t>.</w:t>
            </w:r>
          </w:p>
        </w:tc>
      </w:tr>
      <w:tr w:rsidR="00E86865" w:rsidRPr="00AF1487" w14:paraId="72EB5424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14:paraId="141B81E7" w14:textId="77777777" w:rsidR="00E86865" w:rsidRPr="00AF1487" w:rsidRDefault="00E86865" w:rsidP="00523287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 3.1 Distingue forma de descarga de archivos (imágenes, PDF, etc.) desde navegadores de Internet</w:t>
            </w:r>
            <w:r w:rsidR="00046DA5">
              <w:rPr>
                <w:rFonts w:eastAsia="Times New Roman"/>
                <w:b w:val="0"/>
                <w:color w:val="auto"/>
                <w:sz w:val="18"/>
                <w:szCs w:val="18"/>
              </w:rPr>
              <w:t>, según procedimientos.</w:t>
            </w:r>
          </w:p>
        </w:tc>
        <w:tc>
          <w:tcPr>
            <w:tcW w:w="5388" w:type="dxa"/>
            <w:vMerge w:val="restart"/>
            <w:tcBorders>
              <w:right w:val="single" w:sz="4" w:space="0" w:color="5B9BD5" w:themeColor="accent1"/>
            </w:tcBorders>
            <w:vAlign w:val="center"/>
          </w:tcPr>
          <w:p w14:paraId="7E534458" w14:textId="77777777" w:rsidR="00E86865" w:rsidRPr="00AF1487" w:rsidRDefault="00E86865" w:rsidP="004E0C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CONTENIDO 3: OBLIGATORIO</w:t>
            </w:r>
          </w:p>
          <w:p w14:paraId="5B71E478" w14:textId="77777777" w:rsidR="00E86865" w:rsidRPr="00AF1487" w:rsidRDefault="00E86865" w:rsidP="00855933">
            <w:pPr>
              <w:pStyle w:val="Prrafodelista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3B56BD37" w14:textId="77777777" w:rsidR="00E86865" w:rsidRPr="00AF1487" w:rsidRDefault="00E86865" w:rsidP="003916D6">
            <w:pPr>
              <w:pStyle w:val="Prrafodelista"/>
              <w:numPr>
                <w:ilvl w:val="0"/>
                <w:numId w:val="2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Principales opciones de búsqueda y descarga de información desde internet a la Tablet:</w:t>
            </w:r>
          </w:p>
          <w:p w14:paraId="09A5B6DC" w14:textId="77777777" w:rsidR="00E86865" w:rsidRPr="00AF1487" w:rsidRDefault="00E86865" w:rsidP="00BC70BD">
            <w:pPr>
              <w:pStyle w:val="Prrafodelista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3564BB2A" w14:textId="77777777" w:rsidR="00E86865" w:rsidRPr="00AF1487" w:rsidRDefault="00E86865" w:rsidP="003E213D">
            <w:pPr>
              <w:pStyle w:val="Prrafodelista"/>
              <w:numPr>
                <w:ilvl w:val="0"/>
                <w:numId w:val="10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Descarga de archivos (Imágenes, </w:t>
            </w:r>
            <w:proofErr w:type="spellStart"/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PDFs</w:t>
            </w:r>
            <w:proofErr w:type="spellEnd"/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, etc.) desde navegadores web.</w:t>
            </w:r>
          </w:p>
          <w:p w14:paraId="746CF84C" w14:textId="77777777" w:rsidR="00E86865" w:rsidRPr="00AF1487" w:rsidRDefault="00E86865" w:rsidP="003E213D">
            <w:pPr>
              <w:pStyle w:val="Prrafodelista"/>
              <w:numPr>
                <w:ilvl w:val="0"/>
                <w:numId w:val="10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Uso de carpetas en el dispositivo móvil</w:t>
            </w:r>
          </w:p>
          <w:p w14:paraId="137E64BD" w14:textId="77777777" w:rsidR="00E86865" w:rsidRPr="00AF1487" w:rsidRDefault="00E86865" w:rsidP="003E213D">
            <w:pPr>
              <w:pStyle w:val="Prrafodelista"/>
              <w:numPr>
                <w:ilvl w:val="0"/>
                <w:numId w:val="10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Guardado y eliminación de archivos descargados</w:t>
            </w:r>
          </w:p>
        </w:tc>
      </w:tr>
      <w:tr w:rsidR="00E86865" w:rsidRPr="00AF1487" w14:paraId="5A3705CD" w14:textId="77777777" w:rsidTr="00662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4907CCBC" w14:textId="77777777" w:rsidR="00E86865" w:rsidRPr="00AF1487" w:rsidRDefault="00E86865" w:rsidP="00523287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CE. 3.2 Identifica el proceso de guardado y eliminación de archivos descargados desde un navegador</w:t>
            </w:r>
            <w:r w:rsidR="00046DA5">
              <w:rPr>
                <w:rFonts w:eastAsia="Times New Roman"/>
                <w:b w:val="0"/>
                <w:color w:val="auto"/>
                <w:sz w:val="18"/>
                <w:szCs w:val="18"/>
              </w:rPr>
              <w:t>, según indicaciones.</w:t>
            </w:r>
          </w:p>
        </w:tc>
        <w:tc>
          <w:tcPr>
            <w:tcW w:w="5388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4B461240" w14:textId="77777777" w:rsidR="00E86865" w:rsidRPr="00AF1487" w:rsidRDefault="00E86865" w:rsidP="004E0C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E86865" w:rsidRPr="00AF1487" w14:paraId="6CFFE80B" w14:textId="77777777" w:rsidTr="0066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</w:tcBorders>
            <w:vAlign w:val="center"/>
          </w:tcPr>
          <w:p w14:paraId="0BE6808A" w14:textId="77777777" w:rsidR="00E86865" w:rsidRPr="00AF1487" w:rsidRDefault="00E86865" w:rsidP="006676A7">
            <w:pPr>
              <w:spacing w:before="40" w:after="40"/>
              <w:jc w:val="both"/>
              <w:rPr>
                <w:rFonts w:eastAsia="Times New Roman"/>
                <w:b w:val="0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CE. 3.3 Utiliza Internet como canal de acceso a la información y navegación, según necesidades.</w:t>
            </w:r>
          </w:p>
        </w:tc>
        <w:tc>
          <w:tcPr>
            <w:tcW w:w="5388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24DDD34D" w14:textId="77777777" w:rsidR="00E86865" w:rsidRPr="00AF1487" w:rsidRDefault="00E86865" w:rsidP="004E0C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F96F80" w:rsidRPr="00AF1487" w14:paraId="3468AD12" w14:textId="77777777" w:rsidTr="00A2200D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075DB3E" w14:textId="77777777" w:rsidR="00F96F80" w:rsidRPr="00AF1487" w:rsidRDefault="00F96F80" w:rsidP="00FC4D80">
            <w:pPr>
              <w:spacing w:before="120" w:after="120" w:line="276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A2200D" w:rsidRPr="00AF1487">
              <w:rPr>
                <w:rFonts w:eastAsia="Times New Roman"/>
                <w:color w:val="auto"/>
                <w:sz w:val="18"/>
                <w:szCs w:val="18"/>
              </w:rPr>
              <w:t>ESTRATEGIA METODOLÓGICA DEL MÓDULO:</w:t>
            </w:r>
          </w:p>
        </w:tc>
      </w:tr>
      <w:tr w:rsidR="00A2200D" w:rsidRPr="00AF1487" w14:paraId="44F61362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C45352" w14:textId="77777777" w:rsidR="00A2200D" w:rsidRPr="00AF1487" w:rsidRDefault="00A2200D" w:rsidP="00A2200D">
            <w:pPr>
              <w:spacing w:before="120" w:after="120" w:line="276" w:lineRule="auto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</w:t>
            </w:r>
            <w:r w:rsidR="00044C27" w:rsidRPr="00AF1487">
              <w:rPr>
                <w:rFonts w:eastAsia="Times New Roman"/>
                <w:color w:val="auto"/>
                <w:sz w:val="18"/>
                <w:szCs w:val="18"/>
              </w:rPr>
              <w:t>M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ódulo N° 2</w:t>
            </w:r>
            <w:r w:rsidR="00BF0DA7" w:rsidRPr="00AF1487">
              <w:rPr>
                <w:rFonts w:eastAsia="Times New Roman"/>
                <w:color w:val="auto"/>
                <w:sz w:val="18"/>
                <w:szCs w:val="18"/>
              </w:rPr>
              <w:t xml:space="preserve"> “MANEJO DE INTERNET EN MI TABLET”</w:t>
            </w:r>
            <w:r w:rsidR="00BF0DA7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enfocado en el acceso y aprendizaje del usuario a Internet, formas de búsqueda en buscadores de Internet, </w:t>
            </w:r>
            <w:r w:rsidR="00F475C6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búsqueda y descarga </w:t>
            </w:r>
            <w:r w:rsidR="00E86865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archivos</w:t>
            </w:r>
            <w:r w:rsidR="00BF0DA7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de Internet y </w:t>
            </w:r>
            <w:r w:rsidR="00F475C6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acceso a información por medio del navegador</w:t>
            </w:r>
            <w:r w:rsidR="00BF0DA7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  <w:p w14:paraId="3CBD4B14" w14:textId="77777777" w:rsidR="00A2200D" w:rsidRPr="00AF1487" w:rsidRDefault="00A2200D" w:rsidP="00BF0DA7">
            <w:pPr>
              <w:spacing w:before="120" w:after="120" w:line="276" w:lineRule="auto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Módulo N° 2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, </w:t>
            </w:r>
            <w:r w:rsidR="00BF0DA7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se realizará digitalmente, a través de modalidad autodirigida, cuyo ingreso se realizará formalmente a través del Tablet, como </w:t>
            </w:r>
            <w:r w:rsidR="006B474D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dispositivo</w:t>
            </w:r>
            <w:r w:rsidR="00BF0DA7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de almacenamiento de la información y estructuración del curso. Cuya metodología dependerá directamente de la interacción del usuario con los Aprendizajes Esperados (AE) y sus actividades didácticas del Módulo Nº2. Los métodos que se utilizarán serán fundamentalmente actividades didácticas de carácter formativa en la interacción con el usuario, a fin de reconocer a través de vídeos, imágenes, infografía, esquemas simples, e ilustraciones las formas de uso del </w:t>
            </w:r>
            <w:r w:rsidR="006B474D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dispositivo</w:t>
            </w:r>
            <w:r w:rsidR="00BF0DA7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Tablet</w:t>
            </w:r>
            <w:r w:rsidR="00F475C6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F96F80" w:rsidRPr="00AF1487" w14:paraId="0AAA59F7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F527DA1" w14:textId="77777777" w:rsidR="00F96F80" w:rsidRPr="00AF1487" w:rsidRDefault="00F96F80" w:rsidP="004E0C2D">
            <w:pPr>
              <w:spacing w:before="40" w:after="4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ESTRATEGIA EVALUATIVA DEL MÓDULO</w:t>
            </w:r>
          </w:p>
        </w:tc>
      </w:tr>
      <w:tr w:rsidR="00F96F80" w:rsidRPr="00AF1487" w14:paraId="683BD97E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44A0F5A" w14:textId="77777777" w:rsidR="00F96F80" w:rsidRPr="00AF1487" w:rsidRDefault="00F96F80" w:rsidP="001A55E3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Se mantiene la misma estrategia evaluativa considerada en el módulo anterior (Módulo N° 1).</w:t>
            </w:r>
          </w:p>
        </w:tc>
      </w:tr>
    </w:tbl>
    <w:p w14:paraId="5B13A2E5" w14:textId="77777777" w:rsidR="008D3CD9" w:rsidRDefault="008D3CD9" w:rsidP="006748F1">
      <w:pPr>
        <w:rPr>
          <w:rFonts w:eastAsia="Times New Roman"/>
          <w:sz w:val="18"/>
          <w:szCs w:val="18"/>
        </w:rPr>
      </w:pPr>
    </w:p>
    <w:p w14:paraId="1B5D0927" w14:textId="77777777" w:rsidR="00EC2874" w:rsidRPr="00AF1487" w:rsidRDefault="00EC2874" w:rsidP="006748F1">
      <w:pPr>
        <w:rPr>
          <w:rFonts w:eastAsia="Times New Roman"/>
          <w:sz w:val="18"/>
          <w:szCs w:val="18"/>
        </w:rPr>
      </w:pPr>
    </w:p>
    <w:tbl>
      <w:tblPr>
        <w:tblStyle w:val="Tablaconcuadrcula6concolores-nfasis51"/>
        <w:tblW w:w="10491" w:type="dxa"/>
        <w:tblInd w:w="-431" w:type="dxa"/>
        <w:tblLook w:val="04A0" w:firstRow="1" w:lastRow="0" w:firstColumn="1" w:lastColumn="0" w:noHBand="0" w:noVBand="1"/>
      </w:tblPr>
      <w:tblGrid>
        <w:gridCol w:w="2694"/>
        <w:gridCol w:w="2551"/>
        <w:gridCol w:w="5246"/>
      </w:tblGrid>
      <w:tr w:rsidR="008D3CD9" w:rsidRPr="00AF1487" w14:paraId="45E9CFE9" w14:textId="77777777" w:rsidTr="004E0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vAlign w:val="center"/>
          </w:tcPr>
          <w:p w14:paraId="5B34EE77" w14:textId="77777777" w:rsidR="008D3CD9" w:rsidRPr="00AF1487" w:rsidRDefault="008D3CD9" w:rsidP="004E0C2D">
            <w:pPr>
              <w:spacing w:before="40" w:after="40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br w:type="page"/>
              <w:t>MÓDULO N°3</w:t>
            </w:r>
          </w:p>
        </w:tc>
        <w:tc>
          <w:tcPr>
            <w:tcW w:w="7797" w:type="dxa"/>
            <w:gridSpan w:val="2"/>
            <w:tcBorders>
              <w:top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AD2825" w14:textId="77777777" w:rsidR="008D3CD9" w:rsidRPr="00AF1487" w:rsidRDefault="00E91D6D" w:rsidP="003916D6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USO DE HERRAMIENTAS DE MICROSOFT OFFICE </w:t>
            </w:r>
            <w:r w:rsidR="000F7C0B" w:rsidRPr="00AF1487">
              <w:rPr>
                <w:rFonts w:eastAsia="Times New Roman"/>
                <w:color w:val="auto"/>
                <w:sz w:val="18"/>
                <w:szCs w:val="18"/>
              </w:rPr>
              <w:t xml:space="preserve">Y CORREO ELECTRÓNICO 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EN MI TABLET</w:t>
            </w:r>
          </w:p>
        </w:tc>
      </w:tr>
      <w:tr w:rsidR="008D3CD9" w:rsidRPr="00AF1487" w14:paraId="5A9C4E85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4" w:space="0" w:color="5B9BD5" w:themeColor="accent1"/>
            </w:tcBorders>
            <w:vAlign w:val="center"/>
          </w:tcPr>
          <w:p w14:paraId="35D9E786" w14:textId="77777777" w:rsidR="008D3CD9" w:rsidRPr="00AF1487" w:rsidRDefault="008D3CD9" w:rsidP="004E0C2D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DURACIÓN</w:t>
            </w:r>
          </w:p>
        </w:tc>
        <w:tc>
          <w:tcPr>
            <w:tcW w:w="7797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14:paraId="0393DD45" w14:textId="77777777" w:rsidR="008D3CD9" w:rsidRPr="00AF1487" w:rsidRDefault="00D9562E" w:rsidP="003916D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45</w:t>
            </w:r>
            <w:r w:rsidR="00D45029" w:rsidRPr="00AF1487">
              <w:rPr>
                <w:rFonts w:eastAsia="Times New Roman"/>
                <w:color w:val="auto"/>
                <w:sz w:val="18"/>
                <w:szCs w:val="18"/>
              </w:rPr>
              <w:t xml:space="preserve"> horas</w:t>
            </w:r>
          </w:p>
        </w:tc>
      </w:tr>
      <w:tr w:rsidR="008D3CD9" w:rsidRPr="00AF1487" w14:paraId="3F1777BB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4" w:space="0" w:color="5B9BD5" w:themeColor="accent1"/>
            </w:tcBorders>
            <w:vAlign w:val="center"/>
          </w:tcPr>
          <w:p w14:paraId="397D35D5" w14:textId="77777777" w:rsidR="008D3CD9" w:rsidRPr="00AF1487" w:rsidRDefault="008D3CD9" w:rsidP="004E0C2D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COMPETENCIA MÓDULO</w:t>
            </w:r>
          </w:p>
        </w:tc>
        <w:tc>
          <w:tcPr>
            <w:tcW w:w="7797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14:paraId="13870D57" w14:textId="77777777" w:rsidR="008D3CD9" w:rsidRPr="00AF1487" w:rsidRDefault="00A2200D" w:rsidP="003916D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Emplear herramientas</w:t>
            </w:r>
            <w:r w:rsidR="001A2DB8" w:rsidRPr="00AF1487">
              <w:rPr>
                <w:rFonts w:eastAsia="Times New Roman"/>
                <w:color w:val="auto"/>
                <w:sz w:val="18"/>
                <w:szCs w:val="18"/>
              </w:rPr>
              <w:t xml:space="preserve"> de Microsoft O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>ffice y elementos de correo electrónico, de acuerdo a uso, funciones y requerimientos del usuario.</w:t>
            </w:r>
          </w:p>
        </w:tc>
      </w:tr>
      <w:tr w:rsidR="008D3CD9" w:rsidRPr="00AF1487" w14:paraId="2E25DDF5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591276" w14:textId="77777777" w:rsidR="008D3CD9" w:rsidRPr="00AF1487" w:rsidRDefault="008D3CD9" w:rsidP="003916D6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APRENDIZAJES ESPERADOS, CRITERIOS DE EVALUACIÓN Y CONTENIDOS</w:t>
            </w:r>
          </w:p>
        </w:tc>
      </w:tr>
      <w:tr w:rsidR="008D3CD9" w:rsidRPr="00AF1487" w14:paraId="69F0C1F6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DC0D678" w14:textId="77777777" w:rsidR="008D3CD9" w:rsidRPr="00AF1487" w:rsidRDefault="008D3CD9" w:rsidP="003916D6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A.E. 1: </w:t>
            </w:r>
            <w:r w:rsidR="00C83E56" w:rsidRPr="00AF1487">
              <w:rPr>
                <w:rFonts w:eastAsia="Times New Roman"/>
                <w:color w:val="auto"/>
                <w:sz w:val="18"/>
                <w:szCs w:val="18"/>
              </w:rPr>
              <w:t>Diferencia</w:t>
            </w:r>
            <w:r w:rsidR="00EC2874">
              <w:rPr>
                <w:rFonts w:eastAsia="Times New Roman"/>
                <w:color w:val="auto"/>
                <w:sz w:val="18"/>
                <w:szCs w:val="18"/>
              </w:rPr>
              <w:t>r</w:t>
            </w:r>
            <w:r w:rsidR="00C83E56" w:rsidRPr="00AF1487">
              <w:rPr>
                <w:rFonts w:eastAsia="Times New Roman"/>
                <w:color w:val="auto"/>
                <w:sz w:val="18"/>
                <w:szCs w:val="18"/>
              </w:rPr>
              <w:t xml:space="preserve"> las distintas aplicaciones de correo electrónico según su proveedor, funciones y características</w:t>
            </w:r>
            <w:r w:rsidR="00426ADF" w:rsidRPr="00AF1487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C6708B" w:rsidRPr="00AF1487">
              <w:rPr>
                <w:rFonts w:eastAsia="Times New Roman"/>
                <w:color w:val="auto"/>
                <w:sz w:val="18"/>
                <w:szCs w:val="18"/>
              </w:rPr>
              <w:t>basadas principalmente en Gmail</w:t>
            </w:r>
            <w:r w:rsidR="00426DBA">
              <w:rPr>
                <w:rFonts w:eastAsia="Times New Roman"/>
                <w:color w:val="auto"/>
                <w:sz w:val="18"/>
                <w:szCs w:val="18"/>
              </w:rPr>
              <w:t>.</w:t>
            </w:r>
          </w:p>
        </w:tc>
      </w:tr>
      <w:tr w:rsidR="00FF1734" w:rsidRPr="00AF1487" w14:paraId="13AA62B0" w14:textId="77777777" w:rsidTr="00FF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4DEAAF" w14:textId="77777777" w:rsidR="00FF1734" w:rsidRPr="00AF1487" w:rsidRDefault="00FF1734" w:rsidP="008A4155">
            <w:pPr>
              <w:spacing w:before="40" w:after="40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1.1 Identifica las </w:t>
            </w:r>
            <w:r w:rsidR="006B474D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características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D82979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del 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correo electrónico según </w:t>
            </w:r>
            <w:r w:rsidR="00D82979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su</w:t>
            </w:r>
            <w:r w:rsidR="00585EE8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s 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propiedades de uso.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C312021" w14:textId="77777777" w:rsidR="00FF1734" w:rsidRPr="00AF1487" w:rsidRDefault="00FF1734" w:rsidP="003916D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CONTENIDO 1: OBLIGATORIOS</w:t>
            </w:r>
          </w:p>
        </w:tc>
      </w:tr>
      <w:tr w:rsidR="00FF1734" w:rsidRPr="00AF1487" w14:paraId="16B76932" w14:textId="77777777" w:rsidTr="00FF1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A98C578" w14:textId="77777777" w:rsidR="00FF1734" w:rsidRPr="00AF1487" w:rsidRDefault="00266710" w:rsidP="003916D6">
            <w:pPr>
              <w:spacing w:before="40" w:after="40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1.2 </w:t>
            </w:r>
            <w:r w:rsidR="00B777DE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Distingue </w:t>
            </w:r>
            <w:r w:rsidR="00C3677A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las principales características de los diversos proveedores de correo electrónico</w:t>
            </w:r>
            <w:r w:rsidR="00057106">
              <w:rPr>
                <w:rFonts w:eastAsia="Times New Roman"/>
                <w:b w:val="0"/>
                <w:color w:val="auto"/>
                <w:sz w:val="18"/>
                <w:szCs w:val="18"/>
              </w:rPr>
              <w:t>, según funciones</w:t>
            </w:r>
            <w:r w:rsidR="00EC2874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DC43AB" w14:textId="77777777" w:rsidR="009626C2" w:rsidRPr="00AF1487" w:rsidRDefault="007D7A9E" w:rsidP="007D7A9E">
            <w:pPr>
              <w:pStyle w:val="TableParagraph"/>
              <w:spacing w:line="249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pacing w:val="16"/>
                <w:sz w:val="18"/>
                <w:szCs w:val="18"/>
              </w:rPr>
              <w:t xml:space="preserve">1. </w:t>
            </w:r>
            <w:r w:rsidR="009626C2" w:rsidRPr="00AF1487">
              <w:rPr>
                <w:rFonts w:ascii="Verdana" w:hAnsi="Verdana"/>
                <w:color w:val="auto"/>
                <w:spacing w:val="16"/>
                <w:sz w:val="18"/>
                <w:szCs w:val="18"/>
              </w:rPr>
              <w:t xml:space="preserve">Principales </w:t>
            </w:r>
            <w:r w:rsidR="00B42045" w:rsidRPr="00AF1487">
              <w:rPr>
                <w:rFonts w:ascii="Verdana" w:hAnsi="Verdana"/>
                <w:color w:val="auto"/>
                <w:spacing w:val="16"/>
                <w:sz w:val="18"/>
                <w:szCs w:val="18"/>
              </w:rPr>
              <w:t>aplicaciones de correo electrónico en Tablet.</w:t>
            </w:r>
          </w:p>
          <w:p w14:paraId="1A1CBE02" w14:textId="77777777" w:rsidR="009626C2" w:rsidRPr="00AF1487" w:rsidRDefault="009626C2" w:rsidP="003916D6">
            <w:pPr>
              <w:pStyle w:val="TableParagraph"/>
              <w:spacing w:line="249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pacing w:val="16"/>
                <w:sz w:val="18"/>
                <w:szCs w:val="18"/>
              </w:rPr>
            </w:pPr>
          </w:p>
          <w:p w14:paraId="5BB1FFC2" w14:textId="77777777" w:rsidR="007B62FA" w:rsidRPr="00AF1487" w:rsidRDefault="009626C2" w:rsidP="003E213D">
            <w:pPr>
              <w:pStyle w:val="TableParagraph"/>
              <w:numPr>
                <w:ilvl w:val="0"/>
                <w:numId w:val="12"/>
              </w:numPr>
              <w:spacing w:line="24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Correo</w:t>
            </w:r>
            <w:r w:rsidRPr="00AF1487">
              <w:rPr>
                <w:rFonts w:ascii="Verdana" w:hAnsi="Verdana"/>
                <w:color w:val="auto"/>
                <w:spacing w:val="11"/>
                <w:sz w:val="18"/>
                <w:szCs w:val="18"/>
              </w:rPr>
              <w:t xml:space="preserve"> 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electrónico:</w:t>
            </w:r>
            <w:r w:rsidRPr="00AF1487">
              <w:rPr>
                <w:rFonts w:ascii="Verdana" w:hAnsi="Verdana"/>
                <w:color w:val="auto"/>
                <w:spacing w:val="-47"/>
                <w:sz w:val="18"/>
                <w:szCs w:val="18"/>
              </w:rPr>
              <w:t xml:space="preserve"> 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concepto,</w:t>
            </w:r>
            <w:r w:rsidRPr="00AF1487">
              <w:rPr>
                <w:rFonts w:ascii="Verdana" w:hAnsi="Verdana"/>
                <w:color w:val="auto"/>
                <w:spacing w:val="1"/>
                <w:sz w:val="18"/>
                <w:szCs w:val="18"/>
              </w:rPr>
              <w:t xml:space="preserve"> 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características</w:t>
            </w:r>
            <w:r w:rsidRPr="00AF1487">
              <w:rPr>
                <w:rFonts w:ascii="Verdana" w:hAnsi="Verdana"/>
                <w:color w:val="auto"/>
                <w:spacing w:val="1"/>
                <w:sz w:val="18"/>
                <w:szCs w:val="18"/>
              </w:rPr>
              <w:t xml:space="preserve"> 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y</w:t>
            </w:r>
            <w:r w:rsidRPr="00AF1487">
              <w:rPr>
                <w:rFonts w:ascii="Verdana" w:hAnsi="Verdana"/>
                <w:color w:val="auto"/>
                <w:spacing w:val="1"/>
                <w:sz w:val="18"/>
                <w:szCs w:val="18"/>
              </w:rPr>
              <w:t xml:space="preserve"> 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funcionalidad.</w:t>
            </w:r>
            <w:r w:rsidRPr="00AF1487">
              <w:rPr>
                <w:rFonts w:ascii="Verdana" w:hAnsi="Verdana"/>
                <w:color w:val="auto"/>
                <w:spacing w:val="1"/>
                <w:sz w:val="18"/>
                <w:szCs w:val="18"/>
              </w:rPr>
              <w:t xml:space="preserve"> </w:t>
            </w:r>
          </w:p>
          <w:p w14:paraId="56AD95AF" w14:textId="77777777" w:rsidR="007B62FA" w:rsidRPr="00AF1487" w:rsidRDefault="00A53B63" w:rsidP="003E213D">
            <w:pPr>
              <w:pStyle w:val="TableParagraph"/>
              <w:numPr>
                <w:ilvl w:val="0"/>
                <w:numId w:val="12"/>
              </w:numPr>
              <w:spacing w:line="24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pacing w:val="1"/>
                <w:sz w:val="18"/>
                <w:szCs w:val="18"/>
              </w:rPr>
              <w:t>P</w:t>
            </w:r>
            <w:r w:rsidR="00D621F1" w:rsidRPr="00AF1487">
              <w:rPr>
                <w:rFonts w:ascii="Verdana" w:hAnsi="Verdana"/>
                <w:color w:val="auto"/>
                <w:spacing w:val="1"/>
                <w:sz w:val="18"/>
                <w:szCs w:val="18"/>
              </w:rPr>
              <w:t xml:space="preserve">roveedores </w:t>
            </w:r>
            <w:r w:rsidRPr="00AF1487">
              <w:rPr>
                <w:rFonts w:ascii="Verdana" w:hAnsi="Verdana"/>
                <w:color w:val="auto"/>
                <w:spacing w:val="1"/>
                <w:sz w:val="18"/>
                <w:szCs w:val="18"/>
              </w:rPr>
              <w:t xml:space="preserve">de </w:t>
            </w:r>
            <w:r w:rsidR="009626C2" w:rsidRPr="00AF1487">
              <w:rPr>
                <w:rFonts w:ascii="Verdana" w:hAnsi="Verdana"/>
                <w:color w:val="auto"/>
                <w:sz w:val="18"/>
                <w:szCs w:val="18"/>
              </w:rPr>
              <w:t>correos</w:t>
            </w:r>
            <w:r w:rsidR="009626C2" w:rsidRPr="00AF1487">
              <w:rPr>
                <w:rFonts w:ascii="Verdana" w:hAnsi="Verdana"/>
                <w:color w:val="auto"/>
                <w:spacing w:val="24"/>
                <w:sz w:val="18"/>
                <w:szCs w:val="18"/>
              </w:rPr>
              <w:t xml:space="preserve"> </w:t>
            </w:r>
            <w:r w:rsidR="009626C2" w:rsidRPr="00AF1487">
              <w:rPr>
                <w:rFonts w:ascii="Verdana" w:hAnsi="Verdana"/>
                <w:color w:val="auto"/>
                <w:sz w:val="18"/>
                <w:szCs w:val="18"/>
              </w:rPr>
              <w:t>electrónicos</w:t>
            </w:r>
            <w:r w:rsidR="00F378F3"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 (Outlook, </w:t>
            </w:r>
            <w:proofErr w:type="spellStart"/>
            <w:r w:rsidR="00F378F3" w:rsidRPr="00AF1487">
              <w:rPr>
                <w:rFonts w:ascii="Verdana" w:hAnsi="Verdana"/>
                <w:color w:val="auto"/>
                <w:sz w:val="18"/>
                <w:szCs w:val="18"/>
              </w:rPr>
              <w:t>Yahoo</w:t>
            </w:r>
            <w:proofErr w:type="spellEnd"/>
            <w:r w:rsidR="00F378F3"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 y Gmail)</w:t>
            </w:r>
          </w:p>
          <w:p w14:paraId="5C543D1B" w14:textId="77777777" w:rsidR="002B52B2" w:rsidRPr="00AF1487" w:rsidRDefault="00C94E0B" w:rsidP="003E213D">
            <w:pPr>
              <w:pStyle w:val="TableParagraph"/>
              <w:numPr>
                <w:ilvl w:val="0"/>
                <w:numId w:val="12"/>
              </w:numPr>
              <w:spacing w:line="24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Descarga y c</w:t>
            </w:r>
            <w:r w:rsidR="009626C2" w:rsidRPr="00AF1487">
              <w:rPr>
                <w:rFonts w:ascii="Verdana" w:hAnsi="Verdana"/>
                <w:color w:val="auto"/>
                <w:sz w:val="18"/>
                <w:szCs w:val="18"/>
              </w:rPr>
              <w:t>rea</w:t>
            </w:r>
            <w:r w:rsidR="0024102E" w:rsidRPr="00AF1487">
              <w:rPr>
                <w:rFonts w:ascii="Verdana" w:hAnsi="Verdana"/>
                <w:color w:val="auto"/>
                <w:sz w:val="18"/>
                <w:szCs w:val="18"/>
              </w:rPr>
              <w:t>ción de</w:t>
            </w:r>
            <w:r w:rsidR="009626C2" w:rsidRPr="00AF1487">
              <w:rPr>
                <w:rFonts w:ascii="Verdana" w:hAnsi="Verdana"/>
                <w:color w:val="auto"/>
                <w:spacing w:val="24"/>
                <w:sz w:val="18"/>
                <w:szCs w:val="18"/>
              </w:rPr>
              <w:t xml:space="preserve"> </w:t>
            </w:r>
            <w:r w:rsidR="009626C2" w:rsidRPr="00AF1487">
              <w:rPr>
                <w:rFonts w:ascii="Verdana" w:hAnsi="Verdana"/>
                <w:color w:val="auto"/>
                <w:sz w:val="18"/>
                <w:szCs w:val="18"/>
              </w:rPr>
              <w:t>un</w:t>
            </w:r>
            <w:r w:rsidR="009626C2" w:rsidRPr="00AF1487">
              <w:rPr>
                <w:rFonts w:ascii="Verdana" w:hAnsi="Verdana"/>
                <w:color w:val="auto"/>
                <w:spacing w:val="1"/>
                <w:sz w:val="18"/>
                <w:szCs w:val="18"/>
              </w:rPr>
              <w:t xml:space="preserve"> </w:t>
            </w:r>
            <w:r w:rsidR="009626C2" w:rsidRPr="00AF1487">
              <w:rPr>
                <w:rFonts w:ascii="Verdana" w:hAnsi="Verdana"/>
                <w:color w:val="auto"/>
                <w:sz w:val="18"/>
                <w:szCs w:val="18"/>
              </w:rPr>
              <w:t>correo electrónico</w:t>
            </w:r>
          </w:p>
          <w:p w14:paraId="26B9092E" w14:textId="77777777" w:rsidR="009626C2" w:rsidRPr="00AF1487" w:rsidRDefault="002B52B2" w:rsidP="003E213D">
            <w:pPr>
              <w:pStyle w:val="TableParagraph"/>
              <w:numPr>
                <w:ilvl w:val="0"/>
                <w:numId w:val="12"/>
              </w:numPr>
              <w:spacing w:line="24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O</w:t>
            </w:r>
            <w:r w:rsidR="009626C2" w:rsidRPr="00AF1487">
              <w:rPr>
                <w:rFonts w:ascii="Verdana" w:hAnsi="Verdana"/>
                <w:color w:val="auto"/>
                <w:sz w:val="18"/>
                <w:szCs w:val="18"/>
              </w:rPr>
              <w:t>btención de una cuenta</w:t>
            </w:r>
            <w:r w:rsidR="00597744"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 en Gmail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 (funcionamiento posterior en Play Store)</w:t>
            </w:r>
          </w:p>
          <w:p w14:paraId="23A1F16B" w14:textId="77777777" w:rsidR="00FF1734" w:rsidRPr="00AF1487" w:rsidRDefault="00FF1734" w:rsidP="00F62CD8">
            <w:pPr>
              <w:pStyle w:val="TableParagraph"/>
              <w:spacing w:line="249" w:lineRule="auto"/>
              <w:ind w:left="8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FF1734" w:rsidRPr="00AF1487" w14:paraId="131B5884" w14:textId="77777777" w:rsidTr="00FF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4B560B" w14:textId="77777777" w:rsidR="00FF1734" w:rsidRPr="00AF1487" w:rsidRDefault="00FF1734" w:rsidP="003916D6">
            <w:pPr>
              <w:spacing w:before="40" w:after="40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1.3 Reconoce los principales elementos de acceso a </w:t>
            </w:r>
            <w:r w:rsidR="005A7DFE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Gmail</w:t>
            </w:r>
            <w:r w:rsidR="002C3360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como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B86FF6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cuenta de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ingreso</w:t>
            </w:r>
            <w:r w:rsidR="002C3360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y </w:t>
            </w: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contraseña</w:t>
            </w:r>
            <w:r w:rsidR="00057106">
              <w:rPr>
                <w:rFonts w:eastAsia="Times New Roman"/>
                <w:b w:val="0"/>
                <w:color w:val="auto"/>
                <w:sz w:val="18"/>
                <w:szCs w:val="18"/>
              </w:rPr>
              <w:t>, según procedimiento</w:t>
            </w:r>
            <w:r w:rsidR="00EC2874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30A44A" w14:textId="77777777" w:rsidR="00FF1734" w:rsidRPr="00AF1487" w:rsidRDefault="00FF1734" w:rsidP="003916D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FF1734" w:rsidRPr="00AF1487" w14:paraId="2C018395" w14:textId="77777777" w:rsidTr="00FF1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B1F8B2F" w14:textId="77777777" w:rsidR="00FF1734" w:rsidRPr="00AF1487" w:rsidRDefault="00FF1734" w:rsidP="003916D6">
            <w:pPr>
              <w:spacing w:before="40" w:after="40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1.4 </w:t>
            </w:r>
            <w:r w:rsidR="00D464E3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Comprende el potencial uso de una cuenta en Gmail</w:t>
            </w:r>
            <w:r w:rsidR="00EC5F9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como primer paso para </w:t>
            </w:r>
            <w:r w:rsidR="000930C5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descarga de </w:t>
            </w:r>
            <w:r w:rsidR="00EC5F9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otras aplicaciones</w:t>
            </w:r>
            <w:r w:rsidR="00426DBA">
              <w:rPr>
                <w:rFonts w:eastAsia="Times New Roman"/>
                <w:b w:val="0"/>
                <w:color w:val="auto"/>
                <w:sz w:val="18"/>
                <w:szCs w:val="18"/>
              </w:rPr>
              <w:t>, según funciones.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42B4BA3" w14:textId="77777777" w:rsidR="00FF1734" w:rsidRPr="00AF1487" w:rsidRDefault="00FF1734" w:rsidP="003916D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426ADF" w:rsidRPr="00AF1487" w14:paraId="165D7D7A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121BD06" w14:textId="77777777" w:rsidR="00426ADF" w:rsidRPr="00AF1487" w:rsidRDefault="00426ADF" w:rsidP="003916D6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A.E. </w:t>
            </w:r>
            <w:r w:rsidR="00597AAD" w:rsidRPr="00AF1487">
              <w:rPr>
                <w:rFonts w:eastAsia="Times New Roman"/>
                <w:color w:val="auto"/>
                <w:sz w:val="18"/>
                <w:szCs w:val="18"/>
              </w:rPr>
              <w:t>2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: </w:t>
            </w:r>
            <w:r w:rsidR="00F475C6" w:rsidRPr="00AF1487">
              <w:rPr>
                <w:rFonts w:eastAsia="Times New Roman"/>
                <w:color w:val="auto"/>
                <w:sz w:val="18"/>
                <w:szCs w:val="18"/>
              </w:rPr>
              <w:t>Utilizar</w:t>
            </w:r>
            <w:r w:rsidR="00597AAD" w:rsidRPr="00AF1487">
              <w:rPr>
                <w:rFonts w:eastAsia="Times New Roman"/>
                <w:color w:val="auto"/>
                <w:sz w:val="18"/>
                <w:szCs w:val="18"/>
              </w:rPr>
              <w:t xml:space="preserve"> herramientas </w:t>
            </w:r>
            <w:r w:rsidR="00C92AC1" w:rsidRPr="00AF1487">
              <w:rPr>
                <w:rFonts w:eastAsia="Times New Roman"/>
                <w:color w:val="auto"/>
                <w:sz w:val="18"/>
                <w:szCs w:val="18"/>
              </w:rPr>
              <w:t>básicas en</w:t>
            </w:r>
            <w:r w:rsidR="00597AAD" w:rsidRPr="00AF1487">
              <w:rPr>
                <w:rFonts w:eastAsia="Times New Roman"/>
                <w:color w:val="auto"/>
                <w:sz w:val="18"/>
                <w:szCs w:val="18"/>
              </w:rPr>
              <w:t xml:space="preserve"> las aplicacione</w:t>
            </w:r>
            <w:r w:rsidR="001A2DB8" w:rsidRPr="00AF1487">
              <w:rPr>
                <w:rFonts w:eastAsia="Times New Roman"/>
                <w:color w:val="auto"/>
                <w:sz w:val="18"/>
                <w:szCs w:val="18"/>
              </w:rPr>
              <w:t>s de correos electrónico</w:t>
            </w:r>
            <w:r w:rsidR="003D6CA9" w:rsidRPr="00AF1487">
              <w:rPr>
                <w:rFonts w:eastAsia="Times New Roman"/>
                <w:color w:val="auto"/>
                <w:sz w:val="18"/>
                <w:szCs w:val="18"/>
              </w:rPr>
              <w:t xml:space="preserve"> Gmail</w:t>
            </w:r>
            <w:r w:rsidR="00597AAD" w:rsidRPr="00AF1487">
              <w:rPr>
                <w:rFonts w:eastAsia="Times New Roman"/>
                <w:color w:val="auto"/>
                <w:sz w:val="18"/>
                <w:szCs w:val="18"/>
              </w:rPr>
              <w:t xml:space="preserve">, según sus </w:t>
            </w:r>
            <w:r w:rsidR="00597AAD" w:rsidRPr="00AF1487">
              <w:rPr>
                <w:rFonts w:eastAsia="Times New Roman"/>
                <w:color w:val="auto"/>
                <w:sz w:val="18"/>
                <w:szCs w:val="18"/>
              </w:rPr>
              <w:lastRenderedPageBreak/>
              <w:t>funciones y características.</w:t>
            </w:r>
          </w:p>
        </w:tc>
      </w:tr>
      <w:tr w:rsidR="009626C2" w:rsidRPr="00AF1487" w14:paraId="0F8CB80E" w14:textId="77777777" w:rsidTr="0039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BA3732F" w14:textId="77777777" w:rsidR="009626C2" w:rsidRPr="00AF1487" w:rsidRDefault="009626C2" w:rsidP="0018442F">
            <w:pPr>
              <w:spacing w:before="40" w:after="40"/>
              <w:jc w:val="both"/>
              <w:rPr>
                <w:rFonts w:eastAsia="Times New Roman"/>
                <w:b w:val="0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lastRenderedPageBreak/>
              <w:t xml:space="preserve">CE 2.1 </w:t>
            </w:r>
            <w:r w:rsidR="009E4647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Identifica </w:t>
            </w:r>
            <w:r w:rsidR="00FF0A8C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los principales elementos de la interfaz de Gmail</w:t>
            </w:r>
            <w:r w:rsidR="00EC2874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869EF3" w14:textId="77777777" w:rsidR="009626C2" w:rsidRPr="00AF1487" w:rsidRDefault="009626C2" w:rsidP="0018442F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CONTENIDO 2: OBLIGATORIOS</w:t>
            </w:r>
          </w:p>
        </w:tc>
      </w:tr>
      <w:tr w:rsidR="009626C2" w:rsidRPr="00AF1487" w14:paraId="7FDCEDEC" w14:textId="77777777" w:rsidTr="0039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47DBA85" w14:textId="77777777" w:rsidR="009626C2" w:rsidRPr="00AF1487" w:rsidRDefault="009626C2" w:rsidP="005907F2">
            <w:pPr>
              <w:spacing w:before="40" w:after="40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2.2 </w:t>
            </w:r>
            <w:r w:rsidR="00E01BFF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Reconoce los elementos necesarios para la redacción y envío de un mensaje por correo electrónico</w:t>
            </w:r>
            <w:r w:rsidR="00EC2874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693418" w14:textId="77777777" w:rsidR="009626C2" w:rsidRPr="00AF1487" w:rsidRDefault="009626C2" w:rsidP="003E213D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Características para el uso de herramientas de </w:t>
            </w:r>
            <w:r w:rsidR="0064307D" w:rsidRPr="00AF1487">
              <w:rPr>
                <w:rFonts w:ascii="Verdana" w:hAnsi="Verdana"/>
                <w:color w:val="auto"/>
                <w:sz w:val="18"/>
                <w:szCs w:val="18"/>
              </w:rPr>
              <w:t>Gmail</w:t>
            </w:r>
          </w:p>
          <w:p w14:paraId="0D0043E7" w14:textId="77777777" w:rsidR="009626C2" w:rsidRPr="00AF1487" w:rsidRDefault="009626C2" w:rsidP="009626C2">
            <w:pPr>
              <w:pStyle w:val="Prrafodelista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5E39BDD2" w14:textId="77777777" w:rsidR="00170652" w:rsidRPr="00AF1487" w:rsidRDefault="009626C2" w:rsidP="003E213D">
            <w:pPr>
              <w:pStyle w:val="Prrafodelista"/>
              <w:numPr>
                <w:ilvl w:val="0"/>
                <w:numId w:val="13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Visualizar</w:t>
            </w:r>
            <w:r w:rsidRPr="00AF1487">
              <w:rPr>
                <w:rFonts w:ascii="Verdana" w:hAnsi="Verdana"/>
                <w:color w:val="auto"/>
                <w:spacing w:val="-47"/>
                <w:sz w:val="18"/>
                <w:szCs w:val="18"/>
              </w:rPr>
              <w:t xml:space="preserve"> 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bandeja</w:t>
            </w:r>
            <w:r w:rsidRPr="00AF1487">
              <w:rPr>
                <w:rFonts w:ascii="Verdana" w:hAnsi="Verdana"/>
                <w:color w:val="auto"/>
                <w:spacing w:val="1"/>
                <w:sz w:val="18"/>
                <w:szCs w:val="18"/>
              </w:rPr>
              <w:t xml:space="preserve"> 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de</w:t>
            </w:r>
            <w:r w:rsidRPr="00AF1487">
              <w:rPr>
                <w:rFonts w:ascii="Verdana" w:hAnsi="Verdana"/>
                <w:color w:val="auto"/>
                <w:spacing w:val="1"/>
                <w:sz w:val="18"/>
                <w:szCs w:val="18"/>
              </w:rPr>
              <w:t xml:space="preserve"> 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entrada</w:t>
            </w:r>
            <w:r w:rsidR="005B58C5"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, 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bandeja</w:t>
            </w:r>
            <w:r w:rsidRPr="00AF1487">
              <w:rPr>
                <w:rFonts w:ascii="Verdana" w:hAnsi="Verdana"/>
                <w:color w:val="auto"/>
                <w:spacing w:val="1"/>
                <w:sz w:val="18"/>
                <w:szCs w:val="18"/>
              </w:rPr>
              <w:t xml:space="preserve"> 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de</w:t>
            </w:r>
            <w:r w:rsidRPr="00AF1487">
              <w:rPr>
                <w:rFonts w:ascii="Verdana" w:hAnsi="Verdana"/>
                <w:color w:val="auto"/>
                <w:spacing w:val="-47"/>
                <w:sz w:val="18"/>
                <w:szCs w:val="18"/>
              </w:rPr>
              <w:t xml:space="preserve"> 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enviados, papelera, carpeta de spam o correo no</w:t>
            </w:r>
            <w:r w:rsidRPr="00AF1487">
              <w:rPr>
                <w:rFonts w:ascii="Verdana" w:hAnsi="Verdana"/>
                <w:color w:val="auto"/>
                <w:spacing w:val="1"/>
                <w:sz w:val="18"/>
                <w:szCs w:val="18"/>
              </w:rPr>
              <w:t xml:space="preserve"> 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deseado</w:t>
            </w:r>
            <w:r w:rsidR="00170652" w:rsidRPr="00AF1487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  <w:p w14:paraId="68341760" w14:textId="77777777" w:rsidR="00170652" w:rsidRPr="00AF1487" w:rsidRDefault="002E1913" w:rsidP="003E213D">
            <w:pPr>
              <w:pStyle w:val="Prrafodelista"/>
              <w:numPr>
                <w:ilvl w:val="0"/>
                <w:numId w:val="13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Procedimientos para la r</w:t>
            </w:r>
            <w:r w:rsidR="009626C2" w:rsidRPr="00AF1487">
              <w:rPr>
                <w:rFonts w:ascii="Verdana" w:hAnsi="Verdana"/>
                <w:color w:val="auto"/>
                <w:sz w:val="18"/>
                <w:szCs w:val="18"/>
              </w:rPr>
              <w:t>edacción</w:t>
            </w:r>
            <w:r w:rsidR="009626C2" w:rsidRPr="00AF1487">
              <w:rPr>
                <w:rFonts w:ascii="Verdana" w:hAnsi="Verdana"/>
                <w:color w:val="auto"/>
                <w:spacing w:val="23"/>
                <w:sz w:val="18"/>
                <w:szCs w:val="18"/>
              </w:rPr>
              <w:t xml:space="preserve"> </w:t>
            </w:r>
            <w:r w:rsidR="009626C2" w:rsidRPr="00AF1487">
              <w:rPr>
                <w:rFonts w:ascii="Verdana" w:hAnsi="Verdana"/>
                <w:color w:val="auto"/>
                <w:sz w:val="18"/>
                <w:szCs w:val="18"/>
              </w:rPr>
              <w:t>de</w:t>
            </w:r>
            <w:r w:rsidR="009626C2" w:rsidRPr="00AF1487">
              <w:rPr>
                <w:rFonts w:ascii="Verdana" w:hAnsi="Verdana"/>
                <w:color w:val="auto"/>
                <w:spacing w:val="23"/>
                <w:sz w:val="18"/>
                <w:szCs w:val="18"/>
              </w:rPr>
              <w:t xml:space="preserve"> </w:t>
            </w:r>
            <w:r w:rsidR="009626C2" w:rsidRPr="00AF1487">
              <w:rPr>
                <w:rFonts w:ascii="Verdana" w:hAnsi="Verdana"/>
                <w:color w:val="auto"/>
                <w:sz w:val="18"/>
                <w:szCs w:val="18"/>
              </w:rPr>
              <w:t>un</w:t>
            </w:r>
            <w:r w:rsidR="009626C2" w:rsidRPr="00AF1487">
              <w:rPr>
                <w:rFonts w:ascii="Verdana" w:hAnsi="Verdana"/>
                <w:color w:val="auto"/>
                <w:spacing w:val="22"/>
                <w:sz w:val="18"/>
                <w:szCs w:val="18"/>
              </w:rPr>
              <w:t xml:space="preserve"> </w:t>
            </w:r>
            <w:r w:rsidR="009626C2" w:rsidRPr="00AF1487">
              <w:rPr>
                <w:rFonts w:ascii="Verdana" w:hAnsi="Verdana"/>
                <w:color w:val="auto"/>
                <w:sz w:val="18"/>
                <w:szCs w:val="18"/>
              </w:rPr>
              <w:t>correo</w:t>
            </w:r>
            <w:r w:rsidR="009626C2" w:rsidRPr="00AF1487">
              <w:rPr>
                <w:rFonts w:ascii="Verdana" w:hAnsi="Verdana"/>
                <w:color w:val="auto"/>
                <w:spacing w:val="23"/>
                <w:sz w:val="18"/>
                <w:szCs w:val="18"/>
              </w:rPr>
              <w:t xml:space="preserve"> </w:t>
            </w:r>
            <w:r w:rsidR="009626C2" w:rsidRPr="00AF1487">
              <w:rPr>
                <w:rFonts w:ascii="Verdana" w:hAnsi="Verdana"/>
                <w:color w:val="auto"/>
                <w:sz w:val="18"/>
                <w:szCs w:val="18"/>
              </w:rPr>
              <w:t>electrónico</w:t>
            </w:r>
            <w:r w:rsidR="00CA2BB1"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 (Para, CC, CCO, 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Asunto y Mensaje)</w:t>
            </w:r>
            <w:r w:rsidR="009626C2" w:rsidRPr="00AF1487">
              <w:rPr>
                <w:color w:val="auto"/>
                <w:spacing w:val="23"/>
                <w:sz w:val="18"/>
                <w:szCs w:val="18"/>
              </w:rPr>
              <w:t xml:space="preserve"> </w:t>
            </w:r>
          </w:p>
          <w:p w14:paraId="3171A1E8" w14:textId="77777777" w:rsidR="00BB68EC" w:rsidRPr="00AF1487" w:rsidRDefault="009626C2" w:rsidP="003E213D">
            <w:pPr>
              <w:pStyle w:val="Prrafodelista"/>
              <w:numPr>
                <w:ilvl w:val="0"/>
                <w:numId w:val="13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Adjuntar</w:t>
            </w:r>
            <w:r w:rsidRPr="00AF1487">
              <w:rPr>
                <w:rFonts w:ascii="Verdana" w:hAnsi="Verdana"/>
                <w:color w:val="auto"/>
                <w:spacing w:val="-47"/>
                <w:sz w:val="18"/>
                <w:szCs w:val="18"/>
              </w:rPr>
              <w:t xml:space="preserve"> </w:t>
            </w:r>
            <w:r w:rsidR="00B8288A" w:rsidRPr="00AF1487">
              <w:rPr>
                <w:rFonts w:ascii="Verdana" w:hAnsi="Verdana"/>
                <w:color w:val="auto"/>
                <w:spacing w:val="-47"/>
                <w:sz w:val="18"/>
                <w:szCs w:val="18"/>
              </w:rPr>
              <w:t xml:space="preserve"> 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archivo.</w:t>
            </w:r>
          </w:p>
          <w:p w14:paraId="6F5D0790" w14:textId="77777777" w:rsidR="00BB68EC" w:rsidRPr="00AF1487" w:rsidRDefault="00BB68EC" w:rsidP="003E213D">
            <w:pPr>
              <w:pStyle w:val="Prrafodelista"/>
              <w:numPr>
                <w:ilvl w:val="0"/>
                <w:numId w:val="13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pacing w:val="22"/>
                <w:sz w:val="18"/>
                <w:szCs w:val="18"/>
              </w:rPr>
              <w:t>Marcar un mensaje como importante</w:t>
            </w:r>
          </w:p>
          <w:p w14:paraId="5EF807B0" w14:textId="77777777" w:rsidR="00731313" w:rsidRPr="00AF1487" w:rsidRDefault="00BB68EC" w:rsidP="003E213D">
            <w:pPr>
              <w:pStyle w:val="Prrafodelista"/>
              <w:numPr>
                <w:ilvl w:val="0"/>
                <w:numId w:val="13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pacing w:val="22"/>
                <w:sz w:val="18"/>
                <w:szCs w:val="18"/>
              </w:rPr>
              <w:t>Mover un mensaje</w:t>
            </w:r>
          </w:p>
          <w:p w14:paraId="6C4BC5D3" w14:textId="77777777" w:rsidR="003916D6" w:rsidRPr="00AF1487" w:rsidRDefault="00731313" w:rsidP="003E213D">
            <w:pPr>
              <w:pStyle w:val="Prrafodelista"/>
              <w:numPr>
                <w:ilvl w:val="0"/>
                <w:numId w:val="13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pacing w:val="22"/>
                <w:sz w:val="18"/>
                <w:szCs w:val="18"/>
              </w:rPr>
              <w:t>Eliminar y restaurar mensajes</w:t>
            </w:r>
            <w:r w:rsidR="009626C2" w:rsidRPr="00AF1487">
              <w:rPr>
                <w:rFonts w:ascii="Verdana" w:hAnsi="Verdana"/>
                <w:color w:val="auto"/>
                <w:spacing w:val="22"/>
                <w:sz w:val="18"/>
                <w:szCs w:val="18"/>
              </w:rPr>
              <w:t xml:space="preserve"> </w:t>
            </w:r>
          </w:p>
          <w:p w14:paraId="31F11628" w14:textId="77777777" w:rsidR="00C009C1" w:rsidRPr="00AF1487" w:rsidRDefault="009626C2" w:rsidP="003E213D">
            <w:pPr>
              <w:pStyle w:val="Prrafodelista"/>
              <w:numPr>
                <w:ilvl w:val="0"/>
                <w:numId w:val="13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Responder</w:t>
            </w:r>
            <w:r w:rsidRPr="00AF1487">
              <w:rPr>
                <w:rFonts w:ascii="Verdana" w:hAnsi="Verdana"/>
                <w:color w:val="auto"/>
                <w:spacing w:val="22"/>
                <w:sz w:val="18"/>
                <w:szCs w:val="18"/>
              </w:rPr>
              <w:t xml:space="preserve"> </w:t>
            </w:r>
            <w:r w:rsidR="00B8288A" w:rsidRPr="00AF1487">
              <w:rPr>
                <w:rFonts w:ascii="Verdana" w:hAnsi="Verdana"/>
                <w:color w:val="auto"/>
                <w:spacing w:val="22"/>
                <w:sz w:val="18"/>
                <w:szCs w:val="18"/>
              </w:rPr>
              <w:t>y reenviar</w:t>
            </w:r>
            <w:r w:rsidRPr="00AF1487">
              <w:rPr>
                <w:rFonts w:ascii="Verdana" w:hAnsi="Verdana"/>
                <w:color w:val="auto"/>
                <w:spacing w:val="22"/>
                <w:sz w:val="18"/>
                <w:szCs w:val="18"/>
              </w:rPr>
              <w:t xml:space="preserve"> 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un</w:t>
            </w:r>
            <w:r w:rsidRPr="00AF1487">
              <w:rPr>
                <w:rFonts w:ascii="Verdana" w:hAnsi="Verdana"/>
                <w:color w:val="auto"/>
                <w:spacing w:val="1"/>
                <w:sz w:val="18"/>
                <w:szCs w:val="18"/>
              </w:rPr>
              <w:t xml:space="preserve"> </w:t>
            </w: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correo electrónico.</w:t>
            </w:r>
          </w:p>
          <w:p w14:paraId="08EBC298" w14:textId="77777777" w:rsidR="003916D6" w:rsidRPr="00AF1487" w:rsidRDefault="00EB349C" w:rsidP="003E213D">
            <w:pPr>
              <w:pStyle w:val="Prrafodelista"/>
              <w:numPr>
                <w:ilvl w:val="0"/>
                <w:numId w:val="13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Creación de pie de firma</w:t>
            </w:r>
            <w:r w:rsidR="009626C2"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</w:p>
          <w:p w14:paraId="5794EE53" w14:textId="77777777" w:rsidR="009626C2" w:rsidRPr="00AF1487" w:rsidRDefault="009626C2" w:rsidP="003E213D">
            <w:pPr>
              <w:pStyle w:val="Prrafodelista"/>
              <w:numPr>
                <w:ilvl w:val="0"/>
                <w:numId w:val="13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Cerrar sesión</w:t>
            </w:r>
            <w:r w:rsidR="003916D6" w:rsidRPr="00AF1487">
              <w:rPr>
                <w:rFonts w:ascii="Verdana" w:hAnsi="Verdana"/>
                <w:color w:val="auto"/>
                <w:sz w:val="18"/>
                <w:szCs w:val="18"/>
              </w:rPr>
              <w:t xml:space="preserve"> en </w:t>
            </w:r>
            <w:r w:rsidR="0064307D" w:rsidRPr="00AF1487">
              <w:rPr>
                <w:rFonts w:ascii="Verdana" w:hAnsi="Verdana"/>
                <w:color w:val="auto"/>
                <w:sz w:val="18"/>
                <w:szCs w:val="18"/>
              </w:rPr>
              <w:t>Gmail</w:t>
            </w:r>
            <w:r w:rsidR="003916D6" w:rsidRPr="00AF1487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  <w:p w14:paraId="0787CD55" w14:textId="77777777" w:rsidR="009626C2" w:rsidRPr="00AF1487" w:rsidRDefault="009626C2" w:rsidP="009626C2">
            <w:pPr>
              <w:pStyle w:val="Prrafodelista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9626C2" w:rsidRPr="00AF1487" w14:paraId="4EFFDE9E" w14:textId="77777777" w:rsidTr="0039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9A071D7" w14:textId="77777777" w:rsidR="009626C2" w:rsidRPr="00AF1487" w:rsidRDefault="009626C2" w:rsidP="0018442F">
            <w:pPr>
              <w:spacing w:before="40" w:after="40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2.3 </w:t>
            </w:r>
            <w:r w:rsidR="00EB6307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Reconoce el procedimiento </w:t>
            </w:r>
            <w:r w:rsidR="00474866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por el cual se pueden </w:t>
            </w:r>
            <w:r w:rsidR="00EB6307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mover mensajes a carpetas específicas </w:t>
            </w:r>
            <w:r w:rsidR="00474866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de Gmail</w:t>
            </w:r>
            <w:r w:rsidR="00EC2874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B3C2FBA" w14:textId="77777777" w:rsidR="009626C2" w:rsidRPr="00AF1487" w:rsidRDefault="009626C2" w:rsidP="0018442F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9626C2" w:rsidRPr="00AF1487" w14:paraId="1D6636B5" w14:textId="77777777" w:rsidTr="0039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90C2A8A" w14:textId="77777777" w:rsidR="009626C2" w:rsidRPr="00AF1487" w:rsidRDefault="009626C2" w:rsidP="0018442F">
            <w:pPr>
              <w:spacing w:before="40" w:after="40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2.4 </w:t>
            </w:r>
            <w:r w:rsidR="00474866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Distingue el procedimiento de eliminación y restauración de mensajes en Gmail</w:t>
            </w:r>
            <w:r w:rsidR="00CB65D0">
              <w:rPr>
                <w:rFonts w:eastAsia="Times New Roman"/>
                <w:b w:val="0"/>
                <w:color w:val="auto"/>
                <w:sz w:val="18"/>
                <w:szCs w:val="18"/>
              </w:rPr>
              <w:t>, según instrucciones</w:t>
            </w:r>
            <w:r w:rsidR="00EC2874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2C8D37C" w14:textId="77777777" w:rsidR="009626C2" w:rsidRPr="00AF1487" w:rsidRDefault="009626C2" w:rsidP="0018442F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9626C2" w:rsidRPr="00AF1487" w14:paraId="6B35A3BC" w14:textId="77777777" w:rsidTr="0039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54D7E90" w14:textId="77777777" w:rsidR="009626C2" w:rsidRPr="00AF1487" w:rsidRDefault="009626C2" w:rsidP="0018442F">
            <w:pPr>
              <w:spacing w:before="40" w:after="40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2.5 </w:t>
            </w:r>
            <w:r w:rsidR="00E57C9D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Comprende la importancia del pie de firma </w:t>
            </w:r>
            <w:r w:rsidR="00F00A88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como elemento de personalización y diferenciación de un mensaje de correo electrónico</w:t>
            </w:r>
            <w:r w:rsidR="006E0FD3">
              <w:rPr>
                <w:rFonts w:eastAsia="Times New Roman"/>
                <w:b w:val="0"/>
                <w:color w:val="auto"/>
                <w:sz w:val="18"/>
                <w:szCs w:val="18"/>
              </w:rPr>
              <w:t>, según funciones</w:t>
            </w:r>
            <w:r w:rsidR="00EC2874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FD5F16" w14:textId="77777777" w:rsidR="009626C2" w:rsidRPr="00AF1487" w:rsidRDefault="009626C2" w:rsidP="0018442F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9626C2" w:rsidRPr="00AF1487" w14:paraId="1D6F61B7" w14:textId="77777777" w:rsidTr="0039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3D74DD9" w14:textId="77777777" w:rsidR="009626C2" w:rsidRPr="00AF1487" w:rsidRDefault="007F6902" w:rsidP="0018442F">
            <w:pPr>
              <w:spacing w:before="40" w:after="40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CE. 2.6</w:t>
            </w:r>
            <w:r w:rsidR="009626C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Realiza cierre de sesión </w:t>
            </w:r>
            <w:r w:rsidR="00103906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en Gmail</w:t>
            </w:r>
            <w:r w:rsidR="009626C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, guardando contraseña, para el próximo inicio de sesión, según instrucciones del sistema</w:t>
            </w:r>
            <w:r w:rsidR="00D62A61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y protocolos de seguridad. 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5D23CB2" w14:textId="77777777" w:rsidR="009626C2" w:rsidRPr="00AF1487" w:rsidRDefault="009626C2" w:rsidP="0018442F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426ADF" w:rsidRPr="00AF1487" w14:paraId="274048B5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504766E" w14:textId="77777777" w:rsidR="00426ADF" w:rsidRPr="00AF1487" w:rsidRDefault="00426ADF" w:rsidP="003334BC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A.E. </w:t>
            </w:r>
            <w:r w:rsidR="00ED7B85" w:rsidRPr="00AF1487">
              <w:rPr>
                <w:rFonts w:eastAsia="Times New Roman"/>
                <w:color w:val="auto"/>
                <w:sz w:val="18"/>
                <w:szCs w:val="18"/>
              </w:rPr>
              <w:t>3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: </w:t>
            </w:r>
            <w:r w:rsidR="003008E0" w:rsidRPr="00AF1487">
              <w:rPr>
                <w:rFonts w:eastAsia="Times New Roman"/>
                <w:color w:val="auto"/>
                <w:sz w:val="18"/>
                <w:szCs w:val="18"/>
              </w:rPr>
              <w:t>Utilizar las herramientas de M</w:t>
            </w:r>
            <w:r w:rsidR="003D6CA9" w:rsidRPr="00AF1487">
              <w:rPr>
                <w:rFonts w:eastAsia="Times New Roman"/>
                <w:color w:val="auto"/>
                <w:sz w:val="18"/>
                <w:szCs w:val="18"/>
              </w:rPr>
              <w:t>icrosoft</w:t>
            </w:r>
            <w:r w:rsidR="003008E0" w:rsidRPr="00AF1487">
              <w:rPr>
                <w:rFonts w:eastAsia="Times New Roman"/>
                <w:color w:val="auto"/>
                <w:sz w:val="18"/>
                <w:szCs w:val="18"/>
              </w:rPr>
              <w:t xml:space="preserve"> Excel para la creación de una planilla de cálculo</w:t>
            </w:r>
            <w:r w:rsidR="00057106">
              <w:rPr>
                <w:rFonts w:eastAsia="Times New Roman"/>
                <w:color w:val="auto"/>
                <w:sz w:val="18"/>
                <w:szCs w:val="18"/>
              </w:rPr>
              <w:t>, según carácterísticas</w:t>
            </w:r>
            <w:r w:rsidR="00EC2874">
              <w:rPr>
                <w:rFonts w:eastAsia="Times New Roman"/>
                <w:color w:val="auto"/>
                <w:sz w:val="18"/>
                <w:szCs w:val="18"/>
              </w:rPr>
              <w:t>.</w:t>
            </w:r>
          </w:p>
        </w:tc>
      </w:tr>
      <w:tr w:rsidR="00442D35" w:rsidRPr="00AF1487" w14:paraId="2908CF2D" w14:textId="77777777" w:rsidTr="00433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20D0F" w14:textId="77777777" w:rsidR="00442D35" w:rsidRPr="00AF1487" w:rsidRDefault="00442D35" w:rsidP="0018442F">
            <w:pPr>
              <w:spacing w:before="40" w:after="40"/>
              <w:jc w:val="both"/>
              <w:rPr>
                <w:rFonts w:eastAsia="Times New Roman"/>
                <w:b w:val="0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3.1 </w:t>
            </w:r>
            <w:r w:rsidR="003D6CA9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Reconoce la interfaz y las características básicas de Microsoft Excel en dispositivo Tablet</w:t>
            </w:r>
            <w:r w:rsidR="00B95934">
              <w:rPr>
                <w:rFonts w:eastAsia="Times New Roman"/>
                <w:b w:val="0"/>
                <w:color w:val="auto"/>
                <w:sz w:val="18"/>
                <w:szCs w:val="18"/>
              </w:rPr>
              <w:t>, según conceptos básicos</w:t>
            </w:r>
            <w:r w:rsidR="00EC2874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32BF953" w14:textId="77777777" w:rsidR="00442D35" w:rsidRPr="00AF1487" w:rsidRDefault="00010844" w:rsidP="0018442F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>CONTENIDO 3: OBLIGATORIOS</w:t>
            </w:r>
          </w:p>
        </w:tc>
      </w:tr>
      <w:tr w:rsidR="00442D35" w:rsidRPr="00AF1487" w14:paraId="1BBBBE35" w14:textId="77777777" w:rsidTr="00433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200CC03" w14:textId="77777777" w:rsidR="00442D35" w:rsidRPr="00AF1487" w:rsidRDefault="00442D35" w:rsidP="0018442F">
            <w:pPr>
              <w:spacing w:before="40" w:after="40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3.2 </w:t>
            </w:r>
            <w:r w:rsidR="003D6CA9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Identifica el procedimiento para insertar, mover y eliminar hojas de cálculo en Excel Tablet</w:t>
            </w:r>
            <w:r w:rsidR="00D5140E">
              <w:rPr>
                <w:rFonts w:eastAsia="Times New Roman"/>
                <w:b w:val="0"/>
                <w:color w:val="auto"/>
                <w:sz w:val="18"/>
                <w:szCs w:val="18"/>
              </w:rPr>
              <w:t>, según instrucciones.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39F60B1" w14:textId="77777777" w:rsidR="00433B17" w:rsidRPr="00AF1487" w:rsidRDefault="00433B17" w:rsidP="003E213D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1487">
              <w:rPr>
                <w:rFonts w:ascii="Verdana" w:hAnsi="Verdana"/>
                <w:color w:val="auto"/>
                <w:sz w:val="18"/>
                <w:szCs w:val="18"/>
              </w:rPr>
              <w:t>Conceptos básicos de Excel:</w:t>
            </w:r>
          </w:p>
          <w:p w14:paraId="144D125D" w14:textId="77777777" w:rsidR="00433B17" w:rsidRPr="00AF1487" w:rsidRDefault="00433B17" w:rsidP="00433B17">
            <w:pPr>
              <w:pStyle w:val="Prrafodelista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6BC625C4" w14:textId="77777777" w:rsidR="003008E0" w:rsidRPr="00AF1487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color w:val="auto"/>
                <w:sz w:val="18"/>
                <w:szCs w:val="18"/>
              </w:rPr>
              <w:t>•</w:t>
            </w:r>
            <w:r w:rsidRPr="00AF1487">
              <w:rPr>
                <w:color w:val="auto"/>
                <w:sz w:val="18"/>
                <w:szCs w:val="18"/>
              </w:rPr>
              <w:tab/>
              <w:t>¿Qué es una planilla de cálculo?</w:t>
            </w:r>
          </w:p>
          <w:p w14:paraId="2BA3C1F2" w14:textId="77777777" w:rsidR="003008E0" w:rsidRPr="00AF1487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color w:val="auto"/>
                <w:sz w:val="18"/>
                <w:szCs w:val="18"/>
              </w:rPr>
              <w:t>•</w:t>
            </w:r>
            <w:r w:rsidRPr="00AF1487">
              <w:rPr>
                <w:color w:val="auto"/>
                <w:sz w:val="18"/>
                <w:szCs w:val="18"/>
              </w:rPr>
              <w:tab/>
              <w:t>Uso de una planilla de cálculo y su funcionalidad.</w:t>
            </w:r>
          </w:p>
          <w:p w14:paraId="44543090" w14:textId="77777777" w:rsidR="003008E0" w:rsidRPr="00AF1487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color w:val="auto"/>
                <w:sz w:val="18"/>
                <w:szCs w:val="18"/>
              </w:rPr>
              <w:t>•</w:t>
            </w:r>
            <w:r w:rsidRPr="00AF1487">
              <w:rPr>
                <w:color w:val="auto"/>
                <w:sz w:val="18"/>
                <w:szCs w:val="18"/>
              </w:rPr>
              <w:tab/>
              <w:t>Dar inicio al programa.</w:t>
            </w:r>
          </w:p>
          <w:p w14:paraId="6CD7E15F" w14:textId="77777777" w:rsidR="003008E0" w:rsidRPr="00AF1487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color w:val="auto"/>
                <w:sz w:val="18"/>
                <w:szCs w:val="18"/>
              </w:rPr>
              <w:t>•</w:t>
            </w:r>
            <w:r w:rsidRPr="00AF1487">
              <w:rPr>
                <w:color w:val="auto"/>
                <w:sz w:val="18"/>
                <w:szCs w:val="18"/>
              </w:rPr>
              <w:tab/>
              <w:t>Ventana de trabajo: principales fichas, barra de fórmulas, etiqueta de hoja.</w:t>
            </w:r>
          </w:p>
          <w:p w14:paraId="30EDEA48" w14:textId="77777777" w:rsidR="003008E0" w:rsidRPr="00AF1487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color w:val="auto"/>
                <w:sz w:val="18"/>
                <w:szCs w:val="18"/>
              </w:rPr>
              <w:t>•</w:t>
            </w:r>
            <w:r w:rsidRPr="00AF1487">
              <w:rPr>
                <w:color w:val="auto"/>
                <w:sz w:val="18"/>
                <w:szCs w:val="18"/>
              </w:rPr>
              <w:tab/>
              <w:t xml:space="preserve">Organizar hojas: insertar, cambiar nombre, eliminar, duplicar, ocultar, mover, color.  </w:t>
            </w:r>
          </w:p>
          <w:p w14:paraId="32418DDF" w14:textId="77777777" w:rsidR="003008E0" w:rsidRPr="00AF1487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color w:val="auto"/>
                <w:sz w:val="18"/>
                <w:szCs w:val="18"/>
              </w:rPr>
              <w:t>•</w:t>
            </w:r>
            <w:r w:rsidRPr="00AF1487">
              <w:rPr>
                <w:color w:val="auto"/>
                <w:sz w:val="18"/>
                <w:szCs w:val="18"/>
              </w:rPr>
              <w:tab/>
              <w:t>Concepto de filas y columnas.</w:t>
            </w:r>
          </w:p>
          <w:p w14:paraId="17EC62F4" w14:textId="77777777" w:rsidR="003008E0" w:rsidRPr="00AF1487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color w:val="auto"/>
                <w:sz w:val="18"/>
                <w:szCs w:val="18"/>
              </w:rPr>
              <w:t>•</w:t>
            </w:r>
            <w:r w:rsidRPr="00AF1487">
              <w:rPr>
                <w:color w:val="auto"/>
                <w:sz w:val="18"/>
                <w:szCs w:val="18"/>
              </w:rPr>
              <w:tab/>
              <w:t xml:space="preserve">Celdas y tipos de datos.  </w:t>
            </w:r>
          </w:p>
          <w:p w14:paraId="629CF44B" w14:textId="77777777" w:rsidR="003008E0" w:rsidRPr="00AF1487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color w:val="auto"/>
                <w:sz w:val="18"/>
                <w:szCs w:val="18"/>
              </w:rPr>
              <w:t>•</w:t>
            </w:r>
            <w:r w:rsidRPr="00AF1487">
              <w:rPr>
                <w:color w:val="auto"/>
                <w:sz w:val="18"/>
                <w:szCs w:val="18"/>
              </w:rPr>
              <w:tab/>
              <w:t>Ingresar información.</w:t>
            </w:r>
          </w:p>
          <w:p w14:paraId="3A54D04A" w14:textId="77777777" w:rsidR="003008E0" w:rsidRPr="00AF1487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F1487">
              <w:rPr>
                <w:color w:val="auto"/>
                <w:sz w:val="18"/>
                <w:szCs w:val="18"/>
              </w:rPr>
              <w:t>•</w:t>
            </w:r>
            <w:r w:rsidRPr="00AF1487">
              <w:rPr>
                <w:color w:val="auto"/>
                <w:sz w:val="18"/>
                <w:szCs w:val="18"/>
              </w:rPr>
              <w:tab/>
              <w:t>Uso de la ficha archivo.</w:t>
            </w:r>
          </w:p>
          <w:p w14:paraId="62C78810" w14:textId="77777777" w:rsidR="00442D35" w:rsidRPr="00AF1487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AF1487">
              <w:rPr>
                <w:color w:val="auto"/>
                <w:sz w:val="18"/>
                <w:szCs w:val="18"/>
              </w:rPr>
              <w:t>•</w:t>
            </w:r>
            <w:r w:rsidRPr="00AF1487">
              <w:rPr>
                <w:color w:val="auto"/>
                <w:sz w:val="18"/>
                <w:szCs w:val="18"/>
              </w:rPr>
              <w:tab/>
              <w:t>Cierre del programa.</w:t>
            </w:r>
          </w:p>
        </w:tc>
      </w:tr>
      <w:tr w:rsidR="00442D35" w:rsidRPr="00AF1487" w14:paraId="5F3146E5" w14:textId="77777777" w:rsidTr="00433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C7CBC6B" w14:textId="77777777" w:rsidR="00442D35" w:rsidRPr="00AF1487" w:rsidRDefault="00442D35" w:rsidP="0018442F">
            <w:pPr>
              <w:spacing w:before="40" w:after="40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CE. 3.3</w:t>
            </w:r>
            <w:r w:rsidR="003D6CA9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Distingue los componentes de una hoja de cálculo (filas, columnas y celdas) dentro de la interfaz de Excel Tablet</w:t>
            </w:r>
            <w:r w:rsidR="004C27B4">
              <w:rPr>
                <w:rFonts w:eastAsia="Times New Roman"/>
                <w:b w:val="0"/>
                <w:color w:val="auto"/>
                <w:sz w:val="18"/>
                <w:szCs w:val="18"/>
              </w:rPr>
              <w:t>, según procedimientos</w:t>
            </w:r>
            <w:r w:rsidR="00EC2874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854FB16" w14:textId="77777777" w:rsidR="00442D35" w:rsidRPr="00AF1487" w:rsidRDefault="00442D35" w:rsidP="0018442F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442D35" w:rsidRPr="00AF1487" w14:paraId="3E87060C" w14:textId="77777777" w:rsidTr="00433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079991C" w14:textId="77777777" w:rsidR="00442D35" w:rsidRPr="00AF1487" w:rsidRDefault="00442D35" w:rsidP="003A46A5">
            <w:pPr>
              <w:spacing w:before="40" w:after="40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3.4 </w:t>
            </w:r>
            <w:r w:rsidR="0054198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Reconoce el procedimiento de ingreso de información a una celda según tipos de datos</w:t>
            </w:r>
            <w:r w:rsidR="00EC2874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3F37973" w14:textId="77777777" w:rsidR="00442D35" w:rsidRPr="00AF1487" w:rsidRDefault="00442D35" w:rsidP="003A46A5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442D35" w:rsidRPr="00AF1487" w14:paraId="563C0D96" w14:textId="77777777" w:rsidTr="00433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FFD46C" w14:textId="77777777" w:rsidR="00442D35" w:rsidRPr="00AF1487" w:rsidRDefault="00442D35" w:rsidP="0018442F">
            <w:pPr>
              <w:spacing w:before="40" w:after="40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3.5 </w:t>
            </w:r>
            <w:r w:rsidR="00541982" w:rsidRPr="00AF1487">
              <w:rPr>
                <w:rFonts w:eastAsia="Times New Roman"/>
                <w:b w:val="0"/>
                <w:color w:val="auto"/>
                <w:sz w:val="18"/>
                <w:szCs w:val="18"/>
              </w:rPr>
              <w:t>Realiza el proceso de guardado de información y cierre del programa</w:t>
            </w:r>
            <w:r w:rsidR="00DC1FC0">
              <w:rPr>
                <w:rFonts w:eastAsia="Times New Roman"/>
                <w:b w:val="0"/>
                <w:color w:val="auto"/>
                <w:sz w:val="18"/>
                <w:szCs w:val="18"/>
              </w:rPr>
              <w:t>, según procedimientos.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8519CF" w14:textId="77777777" w:rsidR="00442D35" w:rsidRPr="00AF1487" w:rsidRDefault="00442D35" w:rsidP="0018442F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426ADF" w:rsidRPr="00AF1487" w14:paraId="77539770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8E22934" w14:textId="77777777" w:rsidR="00426ADF" w:rsidRPr="00AF1487" w:rsidRDefault="00426ADF" w:rsidP="00E00F7E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A.E. </w:t>
            </w:r>
            <w:r w:rsidR="00D07E7E" w:rsidRPr="00AF1487">
              <w:rPr>
                <w:rFonts w:eastAsia="Times New Roman"/>
                <w:color w:val="auto"/>
                <w:sz w:val="18"/>
                <w:szCs w:val="18"/>
              </w:rPr>
              <w:t>4</w:t>
            </w:r>
            <w:r w:rsidRPr="00AF1487">
              <w:rPr>
                <w:rFonts w:eastAsia="Times New Roman"/>
                <w:color w:val="auto"/>
                <w:sz w:val="18"/>
                <w:szCs w:val="18"/>
              </w:rPr>
              <w:t xml:space="preserve">: </w:t>
            </w:r>
            <w:r w:rsidR="003008E0" w:rsidRPr="00AF1487">
              <w:rPr>
                <w:rFonts w:eastAsia="Times New Roman"/>
                <w:color w:val="auto"/>
                <w:sz w:val="18"/>
                <w:szCs w:val="18"/>
              </w:rPr>
              <w:t>Utilizar las fórmulas y funciones fundamentales de Excel en sus planillas de cálculo</w:t>
            </w:r>
            <w:r w:rsidR="004D041B">
              <w:rPr>
                <w:rFonts w:eastAsia="Times New Roman"/>
                <w:color w:val="auto"/>
                <w:sz w:val="18"/>
                <w:szCs w:val="18"/>
              </w:rPr>
              <w:t>, según indicaciones.</w:t>
            </w:r>
          </w:p>
        </w:tc>
      </w:tr>
      <w:tr w:rsidR="009C654A" w:rsidRPr="00DF6E6F" w14:paraId="131A393C" w14:textId="77777777" w:rsidTr="00E0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E5A4F0" w14:textId="77777777" w:rsidR="009C654A" w:rsidRPr="00541982" w:rsidRDefault="009C654A" w:rsidP="00E00F7E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54198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4.1 Reconoce </w:t>
            </w:r>
            <w:r w:rsidR="0054198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procedimiento para mover información de una o varias celdas </w:t>
            </w:r>
            <w:r w:rsidR="00B95934">
              <w:rPr>
                <w:rFonts w:eastAsia="Times New Roman"/>
                <w:b w:val="0"/>
                <w:color w:val="auto"/>
                <w:sz w:val="18"/>
                <w:szCs w:val="18"/>
              </w:rPr>
              <w:t>dentro de la planilla de cálculo, según funciones.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F571C3" w14:textId="77777777" w:rsidR="009C654A" w:rsidRDefault="00E11018" w:rsidP="0018442F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CONTENIDO 4: OBLIGATORIOS</w:t>
            </w:r>
          </w:p>
        </w:tc>
      </w:tr>
      <w:tr w:rsidR="009327AA" w:rsidRPr="00DF6E6F" w14:paraId="4F78CE48" w14:textId="77777777" w:rsidTr="00E0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125BC8" w14:textId="77777777" w:rsidR="009327AA" w:rsidRPr="00541982" w:rsidRDefault="009327AA" w:rsidP="00E00F7E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54198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4.2 Distingue </w:t>
            </w:r>
            <w:r w:rsidR="00541982">
              <w:rPr>
                <w:rFonts w:eastAsia="Times New Roman"/>
                <w:b w:val="0"/>
                <w:color w:val="auto"/>
                <w:sz w:val="18"/>
                <w:szCs w:val="18"/>
              </w:rPr>
              <w:t>los tipos de información que se pueden ingresar dentro de una celda en Excel Tablet</w:t>
            </w:r>
            <w:r w:rsidR="00B95934">
              <w:rPr>
                <w:rFonts w:eastAsia="Times New Roman"/>
                <w:b w:val="0"/>
                <w:color w:val="auto"/>
                <w:sz w:val="18"/>
                <w:szCs w:val="18"/>
              </w:rPr>
              <w:t>, según procedimientos.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B57EF36" w14:textId="77777777" w:rsidR="009327AA" w:rsidRPr="00E11018" w:rsidRDefault="009327AA" w:rsidP="003E213D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 w:rsidRPr="00E11018">
              <w:rPr>
                <w:rFonts w:ascii="Verdana" w:hAnsi="Verdana"/>
                <w:color w:val="auto"/>
                <w:sz w:val="18"/>
              </w:rPr>
              <w:t>Datos y procedimientos básicos de Excel:</w:t>
            </w:r>
          </w:p>
          <w:p w14:paraId="47809F4B" w14:textId="77777777" w:rsidR="009327AA" w:rsidRPr="00E11018" w:rsidRDefault="009327AA" w:rsidP="00E11018">
            <w:pPr>
              <w:pStyle w:val="Prrafodelista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</w:p>
          <w:p w14:paraId="2C6BCE53" w14:textId="77777777" w:rsidR="003008E0" w:rsidRPr="003008E0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3008E0">
              <w:rPr>
                <w:color w:val="auto"/>
                <w:sz w:val="18"/>
              </w:rPr>
              <w:t>•</w:t>
            </w:r>
            <w:r w:rsidRPr="003008E0">
              <w:rPr>
                <w:color w:val="auto"/>
                <w:sz w:val="18"/>
              </w:rPr>
              <w:tab/>
              <w:t xml:space="preserve">Movimiento en la planilla: seleccionar celda, seleccionar más de una celda, desplazarse en la planilla. </w:t>
            </w:r>
          </w:p>
          <w:p w14:paraId="3ED703F8" w14:textId="77777777" w:rsidR="003008E0" w:rsidRPr="003008E0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3008E0">
              <w:rPr>
                <w:color w:val="auto"/>
                <w:sz w:val="18"/>
              </w:rPr>
              <w:t>•</w:t>
            </w:r>
            <w:r w:rsidRPr="003008E0">
              <w:rPr>
                <w:color w:val="auto"/>
                <w:sz w:val="18"/>
              </w:rPr>
              <w:tab/>
              <w:t>Ingresar información: números, texto, fechas.</w:t>
            </w:r>
          </w:p>
          <w:p w14:paraId="59C01550" w14:textId="77777777" w:rsidR="003008E0" w:rsidRPr="003008E0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3008E0">
              <w:rPr>
                <w:color w:val="auto"/>
                <w:sz w:val="18"/>
              </w:rPr>
              <w:t>•</w:t>
            </w:r>
            <w:r w:rsidRPr="003008E0">
              <w:rPr>
                <w:color w:val="auto"/>
                <w:sz w:val="18"/>
              </w:rPr>
              <w:tab/>
              <w:t>Ajustar texto, aplicar formato.</w:t>
            </w:r>
          </w:p>
          <w:p w14:paraId="38FE7E32" w14:textId="77777777" w:rsidR="003008E0" w:rsidRPr="003008E0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3008E0">
              <w:rPr>
                <w:color w:val="auto"/>
                <w:sz w:val="18"/>
              </w:rPr>
              <w:t>•</w:t>
            </w:r>
            <w:r w:rsidRPr="003008E0">
              <w:rPr>
                <w:color w:val="auto"/>
                <w:sz w:val="18"/>
              </w:rPr>
              <w:tab/>
              <w:t>Herramientas de edición: cortar, copiar y pegar.</w:t>
            </w:r>
          </w:p>
          <w:p w14:paraId="163C1FBB" w14:textId="77777777" w:rsidR="003008E0" w:rsidRPr="003008E0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3008E0">
              <w:rPr>
                <w:color w:val="auto"/>
                <w:sz w:val="18"/>
              </w:rPr>
              <w:t>•</w:t>
            </w:r>
            <w:r w:rsidRPr="003008E0">
              <w:rPr>
                <w:color w:val="auto"/>
                <w:sz w:val="18"/>
              </w:rPr>
              <w:tab/>
              <w:t>Creación de fórmulas simples: suma, resta, multiplicación, división, uso de paréntesis.</w:t>
            </w:r>
          </w:p>
          <w:p w14:paraId="1B99FB10" w14:textId="77777777" w:rsidR="009327AA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3008E0">
              <w:rPr>
                <w:color w:val="auto"/>
                <w:sz w:val="18"/>
              </w:rPr>
              <w:t>•</w:t>
            </w:r>
            <w:r w:rsidRPr="003008E0">
              <w:rPr>
                <w:color w:val="auto"/>
                <w:sz w:val="18"/>
              </w:rPr>
              <w:tab/>
              <w:t>Uso de las principales funciones: autosuma, promedio, máximo, mínimo y contar</w:t>
            </w:r>
          </w:p>
          <w:p w14:paraId="7D415C24" w14:textId="77777777" w:rsidR="003008E0" w:rsidRPr="003008E0" w:rsidRDefault="003008E0" w:rsidP="003008E0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008E0">
              <w:rPr>
                <w:sz w:val="18"/>
              </w:rPr>
              <w:t>•</w:t>
            </w:r>
            <w:r w:rsidRPr="003008E0">
              <w:rPr>
                <w:color w:val="auto"/>
                <w:sz w:val="18"/>
              </w:rPr>
              <w:tab/>
              <w:t>Creación básica de gráficos: selección de celdas, creación de gráficos de columnas, líneas, circular, aplicar formato.</w:t>
            </w:r>
          </w:p>
        </w:tc>
      </w:tr>
      <w:tr w:rsidR="009327AA" w:rsidRPr="00DF6E6F" w14:paraId="0FBB73CA" w14:textId="77777777" w:rsidTr="00E0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8E8E13" w14:textId="77777777" w:rsidR="009327AA" w:rsidRPr="00541982" w:rsidRDefault="009327AA" w:rsidP="00E00F7E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54198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4.3 </w:t>
            </w:r>
            <w:r w:rsidR="00E17BE7">
              <w:rPr>
                <w:rFonts w:eastAsia="Times New Roman"/>
                <w:b w:val="0"/>
                <w:color w:val="auto"/>
                <w:sz w:val="18"/>
                <w:szCs w:val="18"/>
              </w:rPr>
              <w:t>Reconoce los distintos tipos de formato que se le pueden dar a una celda de acuerdo a su contenido ingresado</w:t>
            </w:r>
            <w:r w:rsidRPr="00541982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ED5AA6" w14:textId="77777777" w:rsidR="009327AA" w:rsidRPr="001B1EBB" w:rsidRDefault="009327AA" w:rsidP="0018442F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9327AA" w:rsidRPr="00DF6E6F" w14:paraId="403A3501" w14:textId="77777777" w:rsidTr="00E0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55CBED" w14:textId="77777777" w:rsidR="009327AA" w:rsidRPr="000A61CA" w:rsidRDefault="009327AA" w:rsidP="00E00F7E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4.4 </w:t>
            </w:r>
            <w:r w:rsidR="00E17BE7">
              <w:rPr>
                <w:rFonts w:eastAsia="Times New Roman"/>
                <w:b w:val="0"/>
                <w:color w:val="auto"/>
                <w:sz w:val="18"/>
                <w:szCs w:val="18"/>
              </w:rPr>
              <w:t>Diferencia las herramientas de edición (cortar, copiar y pegar) respecto de sus características y funciones.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7CF7C5" w14:textId="77777777" w:rsidR="009327AA" w:rsidRPr="000A61CA" w:rsidRDefault="009327AA" w:rsidP="003D75E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9327AA" w:rsidRPr="00DF6E6F" w14:paraId="327C379D" w14:textId="77777777" w:rsidTr="00E0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4104B8C" w14:textId="77777777" w:rsidR="009327AA" w:rsidRPr="000A61CA" w:rsidRDefault="009327AA" w:rsidP="00E00F7E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4.5 </w:t>
            </w:r>
            <w:r w:rsidR="00E17BE7">
              <w:rPr>
                <w:rFonts w:eastAsia="Times New Roman"/>
                <w:b w:val="0"/>
                <w:color w:val="auto"/>
                <w:sz w:val="18"/>
                <w:szCs w:val="18"/>
              </w:rPr>
              <w:t>R</w:t>
            </w:r>
            <w:r w:rsidR="00B26FCD">
              <w:rPr>
                <w:rFonts w:eastAsia="Times New Roman"/>
                <w:b w:val="0"/>
                <w:color w:val="auto"/>
                <w:sz w:val="18"/>
                <w:szCs w:val="18"/>
              </w:rPr>
              <w:t>ealiza</w:t>
            </w:r>
            <w:r w:rsidR="00E17BE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el procedimiento para realizar cálculos matemáticos simples en Excel Tablet</w:t>
            </w:r>
            <w:r w:rsidR="0047741C">
              <w:rPr>
                <w:rFonts w:eastAsia="Times New Roman"/>
                <w:b w:val="0"/>
                <w:color w:val="auto"/>
                <w:sz w:val="18"/>
                <w:szCs w:val="18"/>
              </w:rPr>
              <w:t>, según indicaciones.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02EE7B7" w14:textId="77777777" w:rsidR="009327AA" w:rsidRPr="000A61CA" w:rsidRDefault="009327AA" w:rsidP="003D75E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9327AA" w:rsidRPr="00DF6E6F" w14:paraId="6CC2933B" w14:textId="77777777" w:rsidTr="00E0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26E5D99" w14:textId="77777777" w:rsidR="009327AA" w:rsidRPr="00712A6C" w:rsidRDefault="009327AA" w:rsidP="00C31FCE">
            <w:pPr>
              <w:pStyle w:val="TableParagraph"/>
              <w:tabs>
                <w:tab w:val="left" w:pos="437"/>
              </w:tabs>
              <w:spacing w:before="1" w:line="249" w:lineRule="auto"/>
              <w:ind w:left="0" w:right="56"/>
              <w:jc w:val="both"/>
              <w:rPr>
                <w:rFonts w:ascii="Verdana" w:hAnsi="Verdana"/>
                <w:bCs w:val="0"/>
                <w:sz w:val="18"/>
                <w:szCs w:val="18"/>
              </w:rPr>
            </w:pPr>
            <w:r w:rsidRPr="00712A6C">
              <w:rPr>
                <w:rFonts w:ascii="Verdana" w:eastAsia="Times New Roman" w:hAnsi="Verdana"/>
                <w:b w:val="0"/>
                <w:color w:val="auto"/>
                <w:sz w:val="18"/>
                <w:szCs w:val="18"/>
              </w:rPr>
              <w:t xml:space="preserve">CE. 4.6 </w:t>
            </w:r>
            <w:r w:rsidR="00E17BE7">
              <w:rPr>
                <w:rFonts w:ascii="Verdana" w:eastAsia="Times New Roman" w:hAnsi="Verdana"/>
                <w:b w:val="0"/>
                <w:color w:val="auto"/>
                <w:sz w:val="18"/>
                <w:szCs w:val="18"/>
              </w:rPr>
              <w:t>Re</w:t>
            </w:r>
            <w:r w:rsidR="00B26FCD">
              <w:rPr>
                <w:rFonts w:ascii="Verdana" w:eastAsia="Times New Roman" w:hAnsi="Verdana"/>
                <w:b w:val="0"/>
                <w:color w:val="auto"/>
                <w:sz w:val="18"/>
                <w:szCs w:val="18"/>
              </w:rPr>
              <w:t xml:space="preserve">aliza </w:t>
            </w:r>
            <w:r w:rsidR="00E17BE7">
              <w:rPr>
                <w:rFonts w:ascii="Verdana" w:eastAsia="Times New Roman" w:hAnsi="Verdana"/>
                <w:b w:val="0"/>
                <w:color w:val="auto"/>
                <w:sz w:val="18"/>
                <w:szCs w:val="18"/>
              </w:rPr>
              <w:t>el procedimiento para realizar cálculos con las principales funciones de Excel Tablet</w:t>
            </w:r>
            <w:r w:rsidR="0047741C">
              <w:rPr>
                <w:rFonts w:ascii="Verdana" w:eastAsia="Times New Roman" w:hAnsi="Verdana"/>
                <w:b w:val="0"/>
                <w:color w:val="auto"/>
                <w:sz w:val="18"/>
                <w:szCs w:val="18"/>
              </w:rPr>
              <w:t>, según características.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098F13" w14:textId="77777777" w:rsidR="009327AA" w:rsidRPr="00712A6C" w:rsidRDefault="009327AA" w:rsidP="00712A6C">
            <w:pPr>
              <w:pStyle w:val="TableParagraph"/>
              <w:tabs>
                <w:tab w:val="left" w:pos="437"/>
              </w:tabs>
              <w:spacing w:before="1" w:line="249" w:lineRule="auto"/>
              <w:ind w:left="0"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9327AA" w:rsidRPr="00DF6E6F" w14:paraId="5C72662C" w14:textId="77777777" w:rsidTr="00E0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F973BA3" w14:textId="77777777" w:rsidR="009327AA" w:rsidRPr="000A61CA" w:rsidRDefault="009327AA" w:rsidP="00C13EF4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4.7 </w:t>
            </w:r>
            <w:r w:rsidR="00B26FCD">
              <w:rPr>
                <w:rFonts w:eastAsia="Times New Roman"/>
                <w:b w:val="0"/>
                <w:color w:val="auto"/>
                <w:sz w:val="18"/>
                <w:szCs w:val="18"/>
              </w:rPr>
              <w:t>Realiza</w:t>
            </w:r>
            <w:r w:rsidR="00E17BE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el proceso de creación básica de gráficos en Excel </w:t>
            </w:r>
            <w:r w:rsidR="00B26FCD">
              <w:rPr>
                <w:rFonts w:eastAsia="Times New Roman"/>
                <w:b w:val="0"/>
                <w:color w:val="auto"/>
                <w:sz w:val="18"/>
                <w:szCs w:val="18"/>
              </w:rPr>
              <w:t>T</w:t>
            </w:r>
            <w:r w:rsidR="00E17BE7">
              <w:rPr>
                <w:rFonts w:eastAsia="Times New Roman"/>
                <w:b w:val="0"/>
                <w:color w:val="auto"/>
                <w:sz w:val="18"/>
                <w:szCs w:val="18"/>
              </w:rPr>
              <w:t>ablet</w:t>
            </w:r>
            <w:r w:rsidR="004813E2">
              <w:rPr>
                <w:rFonts w:eastAsia="Times New Roman"/>
                <w:b w:val="0"/>
                <w:color w:val="auto"/>
                <w:sz w:val="18"/>
                <w:szCs w:val="18"/>
              </w:rPr>
              <w:t>, según funciones.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D7CA22" w14:textId="77777777" w:rsidR="009327AA" w:rsidRPr="000A61CA" w:rsidRDefault="009327AA" w:rsidP="00A86311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E00F7E" w:rsidRPr="00DF6E6F" w14:paraId="7B531A1A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C68E70" w14:textId="77777777" w:rsidR="00E00F7E" w:rsidRPr="00CF6816" w:rsidRDefault="00016BA6" w:rsidP="005064A8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CF6816">
              <w:rPr>
                <w:rFonts w:eastAsia="Times New Roman"/>
                <w:color w:val="auto"/>
                <w:sz w:val="18"/>
                <w:szCs w:val="18"/>
              </w:rPr>
              <w:lastRenderedPageBreak/>
              <w:t>A.E.5:</w:t>
            </w:r>
            <w:r w:rsidR="002B0B8E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394F94">
              <w:rPr>
                <w:rFonts w:eastAsia="Times New Roman"/>
                <w:color w:val="auto"/>
                <w:sz w:val="18"/>
                <w:szCs w:val="18"/>
              </w:rPr>
              <w:t>Reconocer la interfaz</w:t>
            </w:r>
            <w:r w:rsidR="000F125D" w:rsidRPr="000F125D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394F94">
              <w:rPr>
                <w:rFonts w:eastAsia="Times New Roman"/>
                <w:color w:val="auto"/>
                <w:sz w:val="18"/>
                <w:szCs w:val="18"/>
              </w:rPr>
              <w:t xml:space="preserve">y principales características </w:t>
            </w:r>
            <w:r w:rsidR="000F125D" w:rsidRPr="000F125D">
              <w:rPr>
                <w:rFonts w:eastAsia="Times New Roman"/>
                <w:color w:val="auto"/>
                <w:sz w:val="18"/>
                <w:szCs w:val="18"/>
              </w:rPr>
              <w:t>de M</w:t>
            </w:r>
            <w:r w:rsidR="00E17BE7">
              <w:rPr>
                <w:rFonts w:eastAsia="Times New Roman"/>
                <w:color w:val="auto"/>
                <w:sz w:val="18"/>
                <w:szCs w:val="18"/>
              </w:rPr>
              <w:t>icrosoft</w:t>
            </w:r>
            <w:r w:rsidR="000F125D" w:rsidRPr="000F125D">
              <w:rPr>
                <w:rFonts w:eastAsia="Times New Roman"/>
                <w:color w:val="auto"/>
                <w:sz w:val="18"/>
                <w:szCs w:val="18"/>
              </w:rPr>
              <w:t xml:space="preserve"> Word</w:t>
            </w:r>
            <w:r w:rsidR="00394F94">
              <w:rPr>
                <w:rFonts w:eastAsia="Times New Roman"/>
                <w:color w:val="auto"/>
                <w:sz w:val="18"/>
                <w:szCs w:val="18"/>
              </w:rPr>
              <w:t xml:space="preserve"> Tablet</w:t>
            </w:r>
            <w:r w:rsidR="00E16B19">
              <w:rPr>
                <w:rFonts w:eastAsia="Times New Roman"/>
                <w:color w:val="auto"/>
                <w:sz w:val="18"/>
                <w:szCs w:val="18"/>
              </w:rPr>
              <w:t>, según indicaciones.</w:t>
            </w:r>
          </w:p>
        </w:tc>
      </w:tr>
      <w:tr w:rsidR="00CD1BDD" w:rsidRPr="00DF6E6F" w14:paraId="73349BE9" w14:textId="77777777" w:rsidTr="0042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1D5939" w14:textId="77777777" w:rsidR="00CD1BDD" w:rsidRPr="000A61CA" w:rsidRDefault="00CD1BDD" w:rsidP="0018442F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5.1 </w:t>
            </w:r>
            <w:r w:rsidR="00394F94">
              <w:rPr>
                <w:rFonts w:eastAsia="Times New Roman"/>
                <w:b w:val="0"/>
                <w:color w:val="auto"/>
                <w:sz w:val="18"/>
                <w:szCs w:val="18"/>
              </w:rPr>
              <w:t>Identifica la interfaz y las principales herramientas de Microsoft Word Tablet</w:t>
            </w:r>
            <w:r w:rsidR="000220C4">
              <w:rPr>
                <w:rFonts w:eastAsia="Times New Roman"/>
                <w:b w:val="0"/>
                <w:color w:val="auto"/>
                <w:sz w:val="18"/>
                <w:szCs w:val="18"/>
              </w:rPr>
              <w:t>, según caracteristicas.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F4AA44" w14:textId="77777777" w:rsidR="00CD1BDD" w:rsidRPr="000A61CA" w:rsidRDefault="00CD1BDD" w:rsidP="0018442F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CONTENIDO 5: OBLIGATORIOS</w:t>
            </w:r>
          </w:p>
        </w:tc>
      </w:tr>
      <w:tr w:rsidR="00CD1BDD" w:rsidRPr="00DF6E6F" w14:paraId="261AEFD3" w14:textId="77777777" w:rsidTr="00425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44E361A" w14:textId="77777777" w:rsidR="00CD1BDD" w:rsidRPr="000A61CA" w:rsidRDefault="00CD1BDD" w:rsidP="0018442F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5.2 </w:t>
            </w:r>
            <w:r w:rsidR="00394F94">
              <w:rPr>
                <w:rFonts w:eastAsia="Times New Roman"/>
                <w:b w:val="0"/>
                <w:color w:val="auto"/>
                <w:sz w:val="18"/>
                <w:szCs w:val="18"/>
              </w:rPr>
              <w:t>Reconoce el procedimiento para abrir y cerrar el programa Microsoft Word Tablet</w:t>
            </w:r>
            <w:r w:rsidR="000220C4">
              <w:rPr>
                <w:rFonts w:eastAsia="Times New Roman"/>
                <w:b w:val="0"/>
                <w:color w:val="auto"/>
                <w:sz w:val="18"/>
                <w:szCs w:val="18"/>
              </w:rPr>
              <w:t>, según funciones básicas.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7E520D" w14:textId="77777777" w:rsidR="00CD1BDD" w:rsidRPr="006956C6" w:rsidRDefault="00CD1BDD" w:rsidP="0018442F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pacing w:val="10"/>
                <w:sz w:val="18"/>
              </w:rPr>
            </w:pPr>
            <w:r w:rsidRPr="006956C6">
              <w:rPr>
                <w:color w:val="auto"/>
                <w:spacing w:val="10"/>
                <w:sz w:val="18"/>
              </w:rPr>
              <w:t>5. Características básicas de Microsoft Word:</w:t>
            </w:r>
          </w:p>
          <w:p w14:paraId="141E5E98" w14:textId="77777777" w:rsidR="00CD1BDD" w:rsidRPr="006956C6" w:rsidRDefault="00CD1BDD" w:rsidP="0018442F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pacing w:val="10"/>
                <w:sz w:val="18"/>
              </w:rPr>
            </w:pPr>
          </w:p>
          <w:p w14:paraId="6C1FA497" w14:textId="77777777" w:rsidR="000F125D" w:rsidRPr="000F125D" w:rsidRDefault="000F125D" w:rsidP="003E213D">
            <w:pPr>
              <w:pStyle w:val="Prrafodelista"/>
              <w:numPr>
                <w:ilvl w:val="0"/>
                <w:numId w:val="1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F125D">
              <w:rPr>
                <w:rFonts w:ascii="Verdana" w:hAnsi="Verdana" w:cs="Arial"/>
                <w:color w:val="auto"/>
                <w:sz w:val="18"/>
                <w:szCs w:val="18"/>
              </w:rPr>
              <w:t>¿Qué es Ms Word y su funcionalidad?</w:t>
            </w:r>
          </w:p>
          <w:p w14:paraId="14FA179D" w14:textId="77777777" w:rsidR="000F125D" w:rsidRPr="000F125D" w:rsidRDefault="000F125D" w:rsidP="003E213D">
            <w:pPr>
              <w:pStyle w:val="Prrafodelista"/>
              <w:numPr>
                <w:ilvl w:val="0"/>
                <w:numId w:val="1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F125D">
              <w:rPr>
                <w:rFonts w:ascii="Verdana" w:hAnsi="Verdana" w:cs="Arial"/>
                <w:color w:val="auto"/>
                <w:sz w:val="18"/>
                <w:szCs w:val="18"/>
              </w:rPr>
              <w:t>Dar inicio al programa.</w:t>
            </w:r>
          </w:p>
          <w:p w14:paraId="5968A518" w14:textId="77777777" w:rsidR="000F125D" w:rsidRPr="000F125D" w:rsidRDefault="000F125D" w:rsidP="003E213D">
            <w:pPr>
              <w:pStyle w:val="Prrafodelista"/>
              <w:numPr>
                <w:ilvl w:val="0"/>
                <w:numId w:val="1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F125D">
              <w:rPr>
                <w:rFonts w:ascii="Verdana" w:hAnsi="Verdana" w:cs="Arial"/>
                <w:color w:val="auto"/>
                <w:sz w:val="18"/>
                <w:szCs w:val="18"/>
              </w:rPr>
              <w:t>Ventana de trabajo: principales fichas.</w:t>
            </w:r>
          </w:p>
          <w:p w14:paraId="1E92795D" w14:textId="77777777" w:rsidR="000F125D" w:rsidRPr="000F125D" w:rsidRDefault="000F125D" w:rsidP="003E213D">
            <w:pPr>
              <w:pStyle w:val="Prrafodelista"/>
              <w:numPr>
                <w:ilvl w:val="0"/>
                <w:numId w:val="1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F125D">
              <w:rPr>
                <w:rFonts w:ascii="Verdana" w:hAnsi="Verdana" w:cs="Arial"/>
                <w:color w:val="auto"/>
                <w:sz w:val="18"/>
                <w:szCs w:val="18"/>
              </w:rPr>
              <w:t>Ingresar información.</w:t>
            </w:r>
          </w:p>
          <w:p w14:paraId="7446B0FC" w14:textId="77777777" w:rsidR="000F125D" w:rsidRPr="000F125D" w:rsidRDefault="000F125D" w:rsidP="003E213D">
            <w:pPr>
              <w:pStyle w:val="Prrafodelista"/>
              <w:numPr>
                <w:ilvl w:val="0"/>
                <w:numId w:val="1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F125D">
              <w:rPr>
                <w:rFonts w:ascii="Verdana" w:hAnsi="Verdana" w:cs="Arial"/>
                <w:color w:val="auto"/>
                <w:spacing w:val="10"/>
                <w:sz w:val="18"/>
                <w:szCs w:val="18"/>
              </w:rPr>
              <w:t>Uso de la ficha archivo.</w:t>
            </w:r>
          </w:p>
          <w:p w14:paraId="5700A955" w14:textId="77777777" w:rsidR="000F125D" w:rsidRPr="000F125D" w:rsidRDefault="000F125D" w:rsidP="003E213D">
            <w:pPr>
              <w:pStyle w:val="Prrafodelista"/>
              <w:numPr>
                <w:ilvl w:val="0"/>
                <w:numId w:val="1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F125D">
              <w:rPr>
                <w:rFonts w:ascii="Verdana" w:hAnsi="Verdana" w:cs="Arial"/>
                <w:color w:val="auto"/>
                <w:spacing w:val="10"/>
                <w:sz w:val="18"/>
                <w:szCs w:val="18"/>
              </w:rPr>
              <w:t xml:space="preserve">Cierre </w:t>
            </w:r>
            <w:r w:rsidRPr="000F125D">
              <w:rPr>
                <w:rFonts w:ascii="Verdana" w:hAnsi="Verdana" w:cs="Arial"/>
                <w:color w:val="auto"/>
                <w:spacing w:val="12"/>
                <w:sz w:val="18"/>
                <w:szCs w:val="18"/>
              </w:rPr>
              <w:t xml:space="preserve">del </w:t>
            </w:r>
            <w:r w:rsidRPr="000F125D">
              <w:rPr>
                <w:rFonts w:ascii="Verdana" w:hAnsi="Verdana" w:cs="Arial"/>
                <w:color w:val="auto"/>
                <w:sz w:val="18"/>
                <w:szCs w:val="18"/>
              </w:rPr>
              <w:t>programa.</w:t>
            </w:r>
          </w:p>
          <w:p w14:paraId="4F6D1066" w14:textId="77777777" w:rsidR="00CD1BDD" w:rsidRPr="00CD1BDD" w:rsidRDefault="00CD1BDD" w:rsidP="000F125D">
            <w:pPr>
              <w:pStyle w:val="Prrafodelista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CD1BDD" w:rsidRPr="00DF6E6F" w14:paraId="09FD09C3" w14:textId="77777777" w:rsidTr="0042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26F322A" w14:textId="77777777" w:rsidR="00CD1BDD" w:rsidRPr="000A61CA" w:rsidRDefault="00CD1BDD" w:rsidP="00551171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5.3 </w:t>
            </w:r>
            <w:r w:rsidR="00394F94">
              <w:rPr>
                <w:rFonts w:eastAsia="Times New Roman"/>
                <w:b w:val="0"/>
                <w:color w:val="auto"/>
                <w:sz w:val="18"/>
                <w:szCs w:val="18"/>
              </w:rPr>
              <w:t>Identifica la forma de ingresar información en Word Tablet</w:t>
            </w:r>
            <w:r w:rsidR="00037274">
              <w:rPr>
                <w:rFonts w:eastAsia="Times New Roman"/>
                <w:b w:val="0"/>
                <w:color w:val="auto"/>
                <w:sz w:val="18"/>
                <w:szCs w:val="18"/>
              </w:rPr>
              <w:t>, según procedimientos básicos.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E45E29" w14:textId="77777777" w:rsidR="00CD1BDD" w:rsidRPr="000A61CA" w:rsidRDefault="00CD1BDD" w:rsidP="00551171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551171" w:rsidRPr="00DF6E6F" w14:paraId="12F447D9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6C4087" w14:textId="77777777" w:rsidR="00551171" w:rsidRPr="000A61CA" w:rsidRDefault="00551171" w:rsidP="0018442F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 w:rsidRPr="00CF6816">
              <w:rPr>
                <w:rFonts w:eastAsia="Times New Roman"/>
                <w:color w:val="auto"/>
                <w:sz w:val="18"/>
                <w:szCs w:val="18"/>
              </w:rPr>
              <w:t>A.E.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6: Utilizar las herramientas de l</w:t>
            </w:r>
            <w:r w:rsidR="000F125D">
              <w:rPr>
                <w:rFonts w:eastAsia="Times New Roman"/>
                <w:color w:val="auto"/>
                <w:sz w:val="18"/>
                <w:szCs w:val="18"/>
              </w:rPr>
              <w:t xml:space="preserve">as distintas fichas y funciones </w:t>
            </w:r>
            <w:r>
              <w:rPr>
                <w:rFonts w:eastAsia="Times New Roman"/>
                <w:color w:val="auto"/>
                <w:sz w:val="18"/>
                <w:szCs w:val="18"/>
              </w:rPr>
              <w:t>de Microsoft Word</w:t>
            </w:r>
            <w:r w:rsidR="0008102A">
              <w:rPr>
                <w:rFonts w:eastAsia="Times New Roman"/>
                <w:color w:val="auto"/>
                <w:sz w:val="18"/>
                <w:szCs w:val="18"/>
              </w:rPr>
              <w:t>,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394F94">
              <w:rPr>
                <w:rFonts w:eastAsia="Times New Roman"/>
                <w:color w:val="auto"/>
                <w:sz w:val="18"/>
                <w:szCs w:val="18"/>
              </w:rPr>
              <w:t>que permiten crear y dar formato a un documento</w:t>
            </w:r>
            <w:r w:rsidR="0055544E">
              <w:rPr>
                <w:rFonts w:eastAsia="Times New Roman"/>
                <w:color w:val="auto"/>
                <w:sz w:val="18"/>
                <w:szCs w:val="18"/>
              </w:rPr>
              <w:t>, según procedimientos</w:t>
            </w:r>
            <w:r w:rsidR="00A84E36">
              <w:rPr>
                <w:rFonts w:eastAsia="Times New Roman"/>
                <w:color w:val="auto"/>
                <w:sz w:val="18"/>
                <w:szCs w:val="18"/>
              </w:rPr>
              <w:t>.</w:t>
            </w:r>
          </w:p>
        </w:tc>
      </w:tr>
      <w:tr w:rsidR="00CD1BDD" w:rsidRPr="00DF6E6F" w14:paraId="67AAF0BB" w14:textId="77777777" w:rsidTr="0042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750A47" w14:textId="77777777" w:rsidR="00CD1BDD" w:rsidRPr="000A61CA" w:rsidRDefault="00CD1BDD" w:rsidP="00583AC1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B26FCD">
              <w:rPr>
                <w:rFonts w:eastAsia="Times New Roman"/>
                <w:b w:val="0"/>
                <w:color w:val="auto"/>
                <w:sz w:val="18"/>
                <w:szCs w:val="18"/>
              </w:rPr>
              <w:t>CE. 6.1 D</w:t>
            </w:r>
            <w:r w:rsidR="00394F94" w:rsidRPr="00B26FCD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istingue </w:t>
            </w:r>
            <w:r w:rsidR="00B26FCD" w:rsidRPr="00B26FCD">
              <w:rPr>
                <w:rFonts w:eastAsia="Times New Roman"/>
                <w:b w:val="0"/>
                <w:color w:val="auto"/>
                <w:sz w:val="18"/>
                <w:szCs w:val="18"/>
              </w:rPr>
              <w:t>el funcionamiento y operabilidad de las fichas en Word Tablet</w:t>
            </w:r>
            <w:r w:rsidR="002C0C0E">
              <w:rPr>
                <w:rFonts w:eastAsia="Times New Roman"/>
                <w:b w:val="0"/>
                <w:color w:val="auto"/>
                <w:sz w:val="18"/>
                <w:szCs w:val="18"/>
              </w:rPr>
              <w:t>, según herramientas básicas.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5181358" w14:textId="77777777" w:rsidR="00CD1BDD" w:rsidRPr="000A61CA" w:rsidRDefault="00CD1BDD" w:rsidP="00583AC1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CONTENIDO 6: OBLIGATORIOS</w:t>
            </w:r>
          </w:p>
        </w:tc>
      </w:tr>
      <w:tr w:rsidR="006956C6" w:rsidRPr="00DF6E6F" w14:paraId="24DB3A74" w14:textId="77777777" w:rsidTr="00425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3E22701" w14:textId="77777777" w:rsidR="006956C6" w:rsidRPr="000A61CA" w:rsidRDefault="006956C6" w:rsidP="0018442F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6.2</w:t>
            </w:r>
            <w:r w:rsidRPr="000A61CA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Realiza ingreso y redacción de texto, de acuerdo a indicaciones y comandos de la aplicación</w:t>
            </w:r>
            <w:r w:rsidR="002C0C0E">
              <w:rPr>
                <w:rFonts w:eastAsia="Times New Roman"/>
                <w:b w:val="0"/>
                <w:color w:val="auto"/>
                <w:sz w:val="18"/>
                <w:szCs w:val="18"/>
              </w:rPr>
              <w:t>, según procedimientos.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</w:tcBorders>
            <w:vAlign w:val="center"/>
          </w:tcPr>
          <w:p w14:paraId="35FF0883" w14:textId="77777777" w:rsidR="006956C6" w:rsidRPr="006956C6" w:rsidRDefault="006956C6" w:rsidP="004254AC">
            <w:pPr>
              <w:pStyle w:val="TableParagraph"/>
              <w:spacing w:line="249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6956C6">
              <w:rPr>
                <w:rFonts w:ascii="Verdana" w:hAnsi="Verdana"/>
                <w:color w:val="auto"/>
                <w:sz w:val="18"/>
                <w:szCs w:val="18"/>
              </w:rPr>
              <w:t xml:space="preserve">6. Herramientas </w:t>
            </w:r>
            <w:r w:rsidR="000F125D">
              <w:rPr>
                <w:rFonts w:ascii="Verdana" w:hAnsi="Verdana"/>
                <w:color w:val="auto"/>
                <w:sz w:val="18"/>
                <w:szCs w:val="18"/>
              </w:rPr>
              <w:t>de</w:t>
            </w:r>
            <w:r w:rsidRPr="006956C6">
              <w:rPr>
                <w:rFonts w:ascii="Verdana" w:hAnsi="Verdana"/>
                <w:color w:val="auto"/>
                <w:sz w:val="18"/>
                <w:szCs w:val="18"/>
              </w:rPr>
              <w:t xml:space="preserve"> Microsoft Word y sus funciones:</w:t>
            </w:r>
          </w:p>
          <w:p w14:paraId="13F65771" w14:textId="77777777" w:rsidR="006956C6" w:rsidRPr="004254AC" w:rsidRDefault="006956C6" w:rsidP="004254AC">
            <w:pPr>
              <w:pStyle w:val="TableParagraph"/>
              <w:spacing w:line="249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6C855953" w14:textId="77777777" w:rsidR="000F125D" w:rsidRPr="000F125D" w:rsidRDefault="000F125D" w:rsidP="003E213D">
            <w:pPr>
              <w:pStyle w:val="Prrafodelista"/>
              <w:numPr>
                <w:ilvl w:val="0"/>
                <w:numId w:val="37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F125D">
              <w:rPr>
                <w:rFonts w:ascii="Verdana" w:hAnsi="Verdana" w:cs="Arial"/>
                <w:color w:val="auto"/>
                <w:sz w:val="18"/>
                <w:szCs w:val="18"/>
              </w:rPr>
              <w:t>Conociendo las fichas: inicio, insertar, dibujar, disposición, revisar y vista.</w:t>
            </w:r>
          </w:p>
          <w:p w14:paraId="52C0A5BC" w14:textId="77777777" w:rsidR="000F125D" w:rsidRPr="000F125D" w:rsidRDefault="000F125D" w:rsidP="003E213D">
            <w:pPr>
              <w:pStyle w:val="Prrafodelista"/>
              <w:numPr>
                <w:ilvl w:val="0"/>
                <w:numId w:val="37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F125D">
              <w:rPr>
                <w:rFonts w:ascii="Verdana" w:hAnsi="Verdana" w:cs="Arial"/>
                <w:color w:val="auto"/>
                <w:sz w:val="18"/>
                <w:szCs w:val="18"/>
              </w:rPr>
              <w:t>Opciones de “diseño de página”, configurar tamaño de la hoja.</w:t>
            </w:r>
          </w:p>
          <w:p w14:paraId="43A2FC62" w14:textId="77777777" w:rsidR="000F125D" w:rsidRPr="000F125D" w:rsidRDefault="000F125D" w:rsidP="003E213D">
            <w:pPr>
              <w:pStyle w:val="Prrafodelista"/>
              <w:numPr>
                <w:ilvl w:val="0"/>
                <w:numId w:val="37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F125D">
              <w:rPr>
                <w:rFonts w:ascii="Verdana" w:hAnsi="Verdana" w:cs="Arial"/>
                <w:color w:val="auto"/>
                <w:sz w:val="18"/>
                <w:szCs w:val="18"/>
              </w:rPr>
              <w:t>Crear un documento nuevo.</w:t>
            </w:r>
          </w:p>
          <w:p w14:paraId="5EB90255" w14:textId="77777777" w:rsidR="000F125D" w:rsidRPr="000F125D" w:rsidRDefault="000F125D" w:rsidP="003E213D">
            <w:pPr>
              <w:pStyle w:val="Prrafodelista"/>
              <w:numPr>
                <w:ilvl w:val="0"/>
                <w:numId w:val="37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F125D">
              <w:rPr>
                <w:rFonts w:ascii="Verdana" w:hAnsi="Verdana" w:cs="Arial"/>
                <w:color w:val="auto"/>
                <w:sz w:val="18"/>
                <w:szCs w:val="18"/>
              </w:rPr>
              <w:t>Dar formato a un texto: modificar tamaño, color, subrayado, negrita, cursiva, entre otros.</w:t>
            </w:r>
          </w:p>
          <w:p w14:paraId="7A9B62B3" w14:textId="77777777" w:rsidR="000F125D" w:rsidRPr="000F125D" w:rsidRDefault="000F125D" w:rsidP="003E213D">
            <w:pPr>
              <w:pStyle w:val="Prrafodelista"/>
              <w:numPr>
                <w:ilvl w:val="0"/>
                <w:numId w:val="37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F125D">
              <w:rPr>
                <w:rFonts w:ascii="Verdana" w:hAnsi="Verdana" w:cs="Arial"/>
                <w:color w:val="auto"/>
                <w:sz w:val="18"/>
                <w:szCs w:val="18"/>
              </w:rPr>
              <w:t xml:space="preserve">Editar un texto: uso de mayúsculas, colores, definición de márgenes, sangría, justificar texto. </w:t>
            </w:r>
          </w:p>
          <w:p w14:paraId="3626557A" w14:textId="77777777" w:rsidR="000F125D" w:rsidRPr="000F125D" w:rsidRDefault="000F125D" w:rsidP="003E213D">
            <w:pPr>
              <w:pStyle w:val="Prrafodelista"/>
              <w:numPr>
                <w:ilvl w:val="0"/>
                <w:numId w:val="37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F125D">
              <w:rPr>
                <w:rFonts w:ascii="Verdana" w:hAnsi="Verdana" w:cs="Arial"/>
                <w:color w:val="auto"/>
                <w:sz w:val="18"/>
                <w:szCs w:val="18"/>
              </w:rPr>
              <w:t xml:space="preserve">Herramientas para la edición: Cortar, copiar y pegar, seleccionar y mover texto. </w:t>
            </w:r>
          </w:p>
          <w:p w14:paraId="77AA0B40" w14:textId="77777777" w:rsidR="000F125D" w:rsidRPr="000F125D" w:rsidRDefault="000F125D" w:rsidP="003E213D">
            <w:pPr>
              <w:pStyle w:val="Prrafodelista"/>
              <w:numPr>
                <w:ilvl w:val="0"/>
                <w:numId w:val="37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F125D">
              <w:rPr>
                <w:rFonts w:ascii="Verdana" w:hAnsi="Verdana" w:cs="Arial"/>
                <w:color w:val="auto"/>
                <w:sz w:val="18"/>
                <w:szCs w:val="18"/>
              </w:rPr>
              <w:t>Insertar viñetas o numeración.</w:t>
            </w:r>
          </w:p>
          <w:p w14:paraId="517E7F99" w14:textId="77777777" w:rsidR="000F125D" w:rsidRPr="000F125D" w:rsidRDefault="000F125D" w:rsidP="003E213D">
            <w:pPr>
              <w:pStyle w:val="Prrafodelista"/>
              <w:numPr>
                <w:ilvl w:val="0"/>
                <w:numId w:val="37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F125D">
              <w:rPr>
                <w:rFonts w:ascii="Verdana" w:hAnsi="Verdana" w:cs="Arial"/>
                <w:color w:val="auto"/>
                <w:sz w:val="18"/>
                <w:szCs w:val="18"/>
              </w:rPr>
              <w:t>Encabezado y pie de página.</w:t>
            </w:r>
          </w:p>
          <w:p w14:paraId="7CF1F967" w14:textId="77777777" w:rsidR="000F125D" w:rsidRPr="000F125D" w:rsidRDefault="000F125D" w:rsidP="003E213D">
            <w:pPr>
              <w:pStyle w:val="Prrafodelista"/>
              <w:numPr>
                <w:ilvl w:val="0"/>
                <w:numId w:val="37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F125D">
              <w:rPr>
                <w:rFonts w:ascii="Verdana" w:hAnsi="Verdana" w:cs="Arial"/>
                <w:color w:val="auto"/>
                <w:sz w:val="18"/>
                <w:szCs w:val="18"/>
              </w:rPr>
              <w:t>Insertar imágenes desde archivo o prediseñadas.</w:t>
            </w:r>
          </w:p>
          <w:p w14:paraId="69F9E90A" w14:textId="77777777" w:rsidR="000F125D" w:rsidRPr="000F125D" w:rsidRDefault="000F125D" w:rsidP="003E213D">
            <w:pPr>
              <w:pStyle w:val="Prrafodelista"/>
              <w:numPr>
                <w:ilvl w:val="0"/>
                <w:numId w:val="37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F125D">
              <w:rPr>
                <w:rFonts w:ascii="Verdana" w:hAnsi="Verdana" w:cs="Arial"/>
                <w:color w:val="auto"/>
                <w:sz w:val="18"/>
                <w:szCs w:val="18"/>
              </w:rPr>
              <w:t xml:space="preserve">Usar las herramientas de ortografía. </w:t>
            </w:r>
          </w:p>
          <w:p w14:paraId="336E11F4" w14:textId="77777777" w:rsidR="006956C6" w:rsidRPr="006A70D8" w:rsidRDefault="000F125D" w:rsidP="003E213D">
            <w:pPr>
              <w:pStyle w:val="Prrafodelista"/>
              <w:numPr>
                <w:ilvl w:val="0"/>
                <w:numId w:val="37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F125D">
              <w:rPr>
                <w:rFonts w:ascii="Verdana" w:hAnsi="Verdana" w:cs="Arial"/>
                <w:color w:val="auto"/>
                <w:sz w:val="18"/>
                <w:szCs w:val="18"/>
              </w:rPr>
              <w:t>Vista preliminar.</w:t>
            </w:r>
          </w:p>
          <w:p w14:paraId="20B39802" w14:textId="77777777" w:rsidR="006A70D8" w:rsidRPr="000F125D" w:rsidRDefault="006A70D8" w:rsidP="006A70D8">
            <w:pPr>
              <w:pStyle w:val="Prrafodelista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6C6" w:rsidRPr="00DF6E6F" w14:paraId="782B5AB2" w14:textId="77777777" w:rsidTr="0042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95E30B0" w14:textId="77777777" w:rsidR="006956C6" w:rsidRPr="00583AC1" w:rsidRDefault="006956C6" w:rsidP="008A0C7B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583AC1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6.3 </w:t>
            </w:r>
            <w:r w:rsidRPr="00583AC1">
              <w:rPr>
                <w:b w:val="0"/>
                <w:color w:val="auto"/>
                <w:sz w:val="18"/>
              </w:rPr>
              <w:t>Utiliza</w:t>
            </w:r>
            <w:r w:rsidRPr="00583AC1">
              <w:rPr>
                <w:b w:val="0"/>
                <w:color w:val="auto"/>
                <w:spacing w:val="10"/>
                <w:sz w:val="18"/>
              </w:rPr>
              <w:t xml:space="preserve"> </w:t>
            </w:r>
            <w:r w:rsidRPr="00583AC1">
              <w:rPr>
                <w:b w:val="0"/>
                <w:color w:val="auto"/>
                <w:sz w:val="18"/>
              </w:rPr>
              <w:t>herramientas</w:t>
            </w:r>
            <w:r w:rsidRPr="00583AC1">
              <w:rPr>
                <w:b w:val="0"/>
                <w:color w:val="auto"/>
                <w:spacing w:val="10"/>
                <w:sz w:val="18"/>
              </w:rPr>
              <w:t xml:space="preserve"> </w:t>
            </w:r>
            <w:r w:rsidRPr="00583AC1">
              <w:rPr>
                <w:b w:val="0"/>
                <w:color w:val="auto"/>
                <w:sz w:val="18"/>
              </w:rPr>
              <w:t>de</w:t>
            </w:r>
            <w:r w:rsidRPr="00583AC1">
              <w:rPr>
                <w:b w:val="0"/>
                <w:color w:val="auto"/>
                <w:spacing w:val="10"/>
                <w:sz w:val="18"/>
              </w:rPr>
              <w:t xml:space="preserve"> </w:t>
            </w:r>
            <w:r w:rsidRPr="00583AC1">
              <w:rPr>
                <w:b w:val="0"/>
                <w:color w:val="auto"/>
                <w:sz w:val="18"/>
              </w:rPr>
              <w:t>copiar,</w:t>
            </w:r>
            <w:r w:rsidRPr="00583AC1">
              <w:rPr>
                <w:b w:val="0"/>
                <w:color w:val="auto"/>
                <w:spacing w:val="11"/>
                <w:sz w:val="18"/>
              </w:rPr>
              <w:t xml:space="preserve"> </w:t>
            </w:r>
            <w:r w:rsidRPr="00583AC1">
              <w:rPr>
                <w:b w:val="0"/>
                <w:color w:val="auto"/>
                <w:sz w:val="18"/>
              </w:rPr>
              <w:t>cortar</w:t>
            </w:r>
            <w:r w:rsidRPr="00583AC1">
              <w:rPr>
                <w:b w:val="0"/>
                <w:color w:val="auto"/>
                <w:spacing w:val="10"/>
                <w:sz w:val="18"/>
              </w:rPr>
              <w:t xml:space="preserve"> </w:t>
            </w:r>
            <w:r w:rsidRPr="00583AC1">
              <w:rPr>
                <w:b w:val="0"/>
                <w:color w:val="auto"/>
                <w:sz w:val="18"/>
              </w:rPr>
              <w:t>y</w:t>
            </w:r>
            <w:r w:rsidRPr="00583AC1">
              <w:rPr>
                <w:b w:val="0"/>
                <w:color w:val="auto"/>
                <w:spacing w:val="10"/>
                <w:sz w:val="18"/>
              </w:rPr>
              <w:t xml:space="preserve"> </w:t>
            </w:r>
            <w:r w:rsidRPr="00583AC1">
              <w:rPr>
                <w:b w:val="0"/>
                <w:color w:val="auto"/>
                <w:sz w:val="18"/>
              </w:rPr>
              <w:t>pegar</w:t>
            </w:r>
            <w:r w:rsidRPr="00583AC1">
              <w:rPr>
                <w:b w:val="0"/>
                <w:color w:val="auto"/>
                <w:spacing w:val="11"/>
                <w:sz w:val="18"/>
              </w:rPr>
              <w:t xml:space="preserve"> </w:t>
            </w:r>
            <w:r w:rsidRPr="00583AC1">
              <w:rPr>
                <w:b w:val="0"/>
                <w:color w:val="auto"/>
                <w:sz w:val="18"/>
              </w:rPr>
              <w:t>dentro</w:t>
            </w:r>
            <w:r w:rsidRPr="00583AC1">
              <w:rPr>
                <w:b w:val="0"/>
                <w:color w:val="auto"/>
                <w:spacing w:val="-47"/>
                <w:sz w:val="18"/>
              </w:rPr>
              <w:t xml:space="preserve"> </w:t>
            </w:r>
            <w:r w:rsidRPr="00583AC1">
              <w:rPr>
                <w:b w:val="0"/>
                <w:color w:val="auto"/>
                <w:sz w:val="18"/>
              </w:rPr>
              <w:t>de un documento</w:t>
            </w:r>
            <w:r w:rsidR="008A0C7B">
              <w:rPr>
                <w:b w:val="0"/>
                <w:color w:val="auto"/>
                <w:sz w:val="18"/>
              </w:rPr>
              <w:t>,</w:t>
            </w:r>
            <w:r w:rsidRPr="00583AC1">
              <w:rPr>
                <w:b w:val="0"/>
                <w:color w:val="auto"/>
                <w:sz w:val="18"/>
              </w:rPr>
              <w:t xml:space="preserve"> de acuerdo a necesidades de edición.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</w:tcBorders>
            <w:vAlign w:val="center"/>
          </w:tcPr>
          <w:p w14:paraId="7D7E7A6B" w14:textId="77777777" w:rsidR="006956C6" w:rsidRPr="00583AC1" w:rsidRDefault="006956C6" w:rsidP="0018442F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6956C6" w:rsidRPr="00DF6E6F" w14:paraId="4EE7FD9C" w14:textId="77777777" w:rsidTr="00425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2435A5F" w14:textId="77777777" w:rsidR="006956C6" w:rsidRPr="00583AC1" w:rsidRDefault="006956C6" w:rsidP="008A0C7B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55"/>
              <w:jc w:val="both"/>
              <w:rPr>
                <w:rFonts w:ascii="Verdana" w:hAnsi="Verdana"/>
                <w:b w:val="0"/>
                <w:bCs w:val="0"/>
                <w:sz w:val="18"/>
              </w:rPr>
            </w:pPr>
            <w:r w:rsidRPr="00583AC1">
              <w:rPr>
                <w:rFonts w:ascii="Verdana" w:eastAsia="Times New Roman" w:hAnsi="Verdana"/>
                <w:b w:val="0"/>
                <w:color w:val="auto"/>
                <w:sz w:val="18"/>
                <w:szCs w:val="18"/>
              </w:rPr>
              <w:t xml:space="preserve">CE. 6.4 </w:t>
            </w:r>
            <w:r w:rsidR="00B26FCD">
              <w:rPr>
                <w:rFonts w:ascii="Verdana" w:hAnsi="Verdana"/>
                <w:b w:val="0"/>
                <w:color w:val="auto"/>
                <w:sz w:val="18"/>
              </w:rPr>
              <w:t>Realiza procedimiento para insertar</w:t>
            </w:r>
            <w:r w:rsidRPr="00583AC1">
              <w:rPr>
                <w:rFonts w:ascii="Verdana" w:hAnsi="Verdana"/>
                <w:b w:val="0"/>
                <w:color w:val="auto"/>
                <w:spacing w:val="37"/>
                <w:sz w:val="18"/>
              </w:rPr>
              <w:t xml:space="preserve"> </w:t>
            </w:r>
            <w:r w:rsidRPr="00583AC1">
              <w:rPr>
                <w:rFonts w:ascii="Verdana" w:hAnsi="Verdana"/>
                <w:b w:val="0"/>
                <w:color w:val="auto"/>
                <w:sz w:val="18"/>
              </w:rPr>
              <w:t>imágenes</w:t>
            </w:r>
            <w:r w:rsidRPr="00583AC1">
              <w:rPr>
                <w:rFonts w:ascii="Verdana" w:hAnsi="Verdana"/>
                <w:b w:val="0"/>
                <w:color w:val="auto"/>
                <w:spacing w:val="37"/>
                <w:sz w:val="18"/>
              </w:rPr>
              <w:t xml:space="preserve"> </w:t>
            </w:r>
            <w:r w:rsidRPr="00583AC1">
              <w:rPr>
                <w:rFonts w:ascii="Verdana" w:hAnsi="Verdana"/>
                <w:b w:val="0"/>
                <w:color w:val="auto"/>
                <w:sz w:val="18"/>
              </w:rPr>
              <w:t>dentro</w:t>
            </w:r>
            <w:r w:rsidRPr="00583AC1">
              <w:rPr>
                <w:rFonts w:ascii="Verdana" w:hAnsi="Verdana"/>
                <w:b w:val="0"/>
                <w:color w:val="auto"/>
                <w:spacing w:val="37"/>
                <w:sz w:val="18"/>
              </w:rPr>
              <w:t xml:space="preserve"> </w:t>
            </w:r>
            <w:r w:rsidRPr="00583AC1">
              <w:rPr>
                <w:rFonts w:ascii="Verdana" w:hAnsi="Verdana"/>
                <w:b w:val="0"/>
                <w:color w:val="auto"/>
                <w:sz w:val="18"/>
              </w:rPr>
              <w:t>de</w:t>
            </w:r>
            <w:r w:rsidRPr="00583AC1">
              <w:rPr>
                <w:rFonts w:ascii="Verdana" w:hAnsi="Verdana"/>
                <w:b w:val="0"/>
                <w:color w:val="auto"/>
                <w:spacing w:val="37"/>
                <w:sz w:val="18"/>
              </w:rPr>
              <w:t xml:space="preserve"> </w:t>
            </w:r>
            <w:r w:rsidRPr="00583AC1">
              <w:rPr>
                <w:rFonts w:ascii="Verdana" w:hAnsi="Verdana"/>
                <w:b w:val="0"/>
                <w:color w:val="auto"/>
                <w:sz w:val="18"/>
              </w:rPr>
              <w:t>un</w:t>
            </w:r>
            <w:r w:rsidRPr="00583AC1">
              <w:rPr>
                <w:rFonts w:ascii="Verdana" w:hAnsi="Verdana"/>
                <w:b w:val="0"/>
                <w:color w:val="auto"/>
                <w:spacing w:val="37"/>
                <w:sz w:val="18"/>
              </w:rPr>
              <w:t xml:space="preserve"> </w:t>
            </w:r>
            <w:r w:rsidRPr="00583AC1">
              <w:rPr>
                <w:rFonts w:ascii="Verdana" w:hAnsi="Verdana"/>
                <w:b w:val="0"/>
                <w:color w:val="auto"/>
                <w:sz w:val="18"/>
              </w:rPr>
              <w:t>documento, de</w:t>
            </w:r>
            <w:r w:rsidRPr="00583AC1">
              <w:rPr>
                <w:rFonts w:ascii="Verdana" w:hAnsi="Verdana"/>
                <w:b w:val="0"/>
                <w:color w:val="auto"/>
                <w:spacing w:val="-47"/>
                <w:sz w:val="18"/>
              </w:rPr>
              <w:t xml:space="preserve">       </w:t>
            </w:r>
            <w:r w:rsidRPr="00583AC1">
              <w:rPr>
                <w:rFonts w:ascii="Verdana" w:hAnsi="Verdana"/>
                <w:b w:val="0"/>
                <w:color w:val="auto"/>
                <w:sz w:val="18"/>
              </w:rPr>
              <w:t>acuerdo a requerimiento de edición.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</w:tcBorders>
            <w:vAlign w:val="center"/>
          </w:tcPr>
          <w:p w14:paraId="5CEEC427" w14:textId="77777777" w:rsidR="006956C6" w:rsidRPr="00583AC1" w:rsidRDefault="006956C6" w:rsidP="00551171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</w:p>
        </w:tc>
      </w:tr>
      <w:tr w:rsidR="006956C6" w:rsidRPr="00DF6E6F" w14:paraId="46F2F983" w14:textId="77777777" w:rsidTr="0042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4F923A9" w14:textId="77777777" w:rsidR="006956C6" w:rsidRPr="00583AC1" w:rsidRDefault="006956C6" w:rsidP="0018442F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583AC1">
              <w:rPr>
                <w:rFonts w:eastAsia="Times New Roman"/>
                <w:b w:val="0"/>
                <w:color w:val="auto"/>
                <w:sz w:val="18"/>
                <w:szCs w:val="18"/>
              </w:rPr>
              <w:t>CE. 6.5 Realiza edición de textos, de acuerdo a formatos de letras, fuente, tamaño, párrafos y formas de la aplicación.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</w:tcBorders>
            <w:vAlign w:val="center"/>
          </w:tcPr>
          <w:p w14:paraId="54D9EA01" w14:textId="77777777" w:rsidR="006956C6" w:rsidRPr="00583AC1" w:rsidRDefault="006956C6" w:rsidP="0018442F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6956C6" w:rsidRPr="00DF6E6F" w14:paraId="54EC8F2B" w14:textId="77777777" w:rsidTr="00425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25AE590" w14:textId="77777777" w:rsidR="006956C6" w:rsidRPr="00583AC1" w:rsidRDefault="006956C6" w:rsidP="00FA69D0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583AC1">
              <w:rPr>
                <w:rFonts w:eastAsia="Times New Roman"/>
                <w:b w:val="0"/>
                <w:color w:val="auto"/>
                <w:sz w:val="18"/>
                <w:szCs w:val="18"/>
              </w:rPr>
              <w:t>CE. 6.6</w:t>
            </w:r>
            <w:r w:rsidR="006A70D8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A84E3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Inserta </w:t>
            </w:r>
            <w:r w:rsidR="00B26FCD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numeración y viñetas en </w:t>
            </w:r>
            <w:r w:rsidR="006A70D8">
              <w:rPr>
                <w:rFonts w:eastAsia="Times New Roman"/>
                <w:b w:val="0"/>
                <w:color w:val="auto"/>
                <w:sz w:val="18"/>
                <w:szCs w:val="18"/>
              </w:rPr>
              <w:t>un</w:t>
            </w:r>
            <w:r w:rsidR="00B26FCD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párrafo del texto</w:t>
            </w:r>
            <w:r w:rsidR="002C0C0E">
              <w:rPr>
                <w:rFonts w:eastAsia="Times New Roman"/>
                <w:b w:val="0"/>
                <w:color w:val="auto"/>
                <w:sz w:val="18"/>
                <w:szCs w:val="18"/>
              </w:rPr>
              <w:t>, según procedimientos.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</w:tcBorders>
            <w:vAlign w:val="center"/>
          </w:tcPr>
          <w:p w14:paraId="2425B063" w14:textId="77777777" w:rsidR="006956C6" w:rsidRPr="00583AC1" w:rsidRDefault="006956C6" w:rsidP="00FA69D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6956C6" w:rsidRPr="00DF6E6F" w14:paraId="5E41BD9C" w14:textId="77777777" w:rsidTr="0042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3D5039" w14:textId="77777777" w:rsidR="006956C6" w:rsidRPr="00583AC1" w:rsidRDefault="006956C6" w:rsidP="006956C6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6.7 Realiza revisión del texto según herramientas ortográficas y de sinónimos.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</w:tcBorders>
            <w:vAlign w:val="center"/>
          </w:tcPr>
          <w:p w14:paraId="553B47E3" w14:textId="77777777" w:rsidR="006956C6" w:rsidRPr="00583AC1" w:rsidRDefault="006956C6" w:rsidP="00583AC1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583AC1" w:rsidRPr="00DF6E6F" w14:paraId="651D297C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B13E3F7" w14:textId="77777777" w:rsidR="00583AC1" w:rsidRPr="00583AC1" w:rsidRDefault="006956C6" w:rsidP="0018442F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 w:rsidRPr="008B0885">
              <w:rPr>
                <w:rFonts w:eastAsia="Times New Roman"/>
                <w:color w:val="auto"/>
                <w:sz w:val="18"/>
                <w:szCs w:val="18"/>
              </w:rPr>
              <w:t>ESTRATEGIA METODOLÓGICA DEL MÓDULO</w:t>
            </w:r>
          </w:p>
        </w:tc>
      </w:tr>
      <w:tr w:rsidR="006956C6" w:rsidRPr="00DF6E6F" w14:paraId="5DBFCDDC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ACD6113" w14:textId="77777777" w:rsidR="008A0C7B" w:rsidRDefault="006956C6" w:rsidP="006956C6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7E31F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</w:t>
            </w:r>
            <w:r>
              <w:rPr>
                <w:rFonts w:eastAsia="Times New Roman"/>
                <w:color w:val="auto"/>
                <w:sz w:val="18"/>
                <w:szCs w:val="18"/>
              </w:rPr>
              <w:t>Módulo N° 3</w:t>
            </w:r>
            <w:r w:rsidRPr="00720100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8A0C7B">
              <w:rPr>
                <w:rFonts w:eastAsia="Times New Roman"/>
                <w:color w:val="auto"/>
                <w:sz w:val="18"/>
                <w:szCs w:val="18"/>
              </w:rPr>
              <w:t>“USO DE HERRAMIENTAS DE MICROSOFT OFFICE Y CORREO ELECTRÓNICO EN MI TABLET</w:t>
            </w:r>
            <w:r w:rsidR="00DE266B">
              <w:rPr>
                <w:rFonts w:eastAsia="Times New Roman"/>
                <w:color w:val="auto"/>
                <w:sz w:val="18"/>
                <w:szCs w:val="18"/>
              </w:rPr>
              <w:t>”</w:t>
            </w:r>
            <w:r w:rsidR="008A0C7B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enfocado en el acceso y aprendizaje del usuario a aplicaciones de Microsoft Office, manejo de Word y Excel de acuerdo a sus necesidades y conocimientos de uso, y creación de correo electrónico para trámites y comunicación virtual entre otros.</w:t>
            </w:r>
          </w:p>
          <w:p w14:paraId="2411E661" w14:textId="77777777" w:rsidR="00B80DAC" w:rsidRPr="00B80DAC" w:rsidRDefault="006956C6" w:rsidP="008A0C7B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7E31F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</w:t>
            </w:r>
            <w:r w:rsidRPr="00720100">
              <w:rPr>
                <w:rFonts w:eastAsia="Times New Roman"/>
                <w:color w:val="auto"/>
                <w:sz w:val="18"/>
                <w:szCs w:val="18"/>
              </w:rPr>
              <w:t xml:space="preserve">Módulo N° </w:t>
            </w:r>
            <w:r>
              <w:rPr>
                <w:rFonts w:eastAsia="Times New Roman"/>
                <w:color w:val="auto"/>
                <w:sz w:val="18"/>
                <w:szCs w:val="18"/>
              </w:rPr>
              <w:t>3</w:t>
            </w:r>
            <w:r w:rsidRPr="007E31F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, </w:t>
            </w:r>
            <w:r w:rsidR="008A0C7B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se realizará digitalmente, a través de modalidad autodirigida, cuyo ingreso se realizará formalmente a través del Tablet, como </w:t>
            </w:r>
            <w:r w:rsidR="006B474D">
              <w:rPr>
                <w:rFonts w:eastAsia="Times New Roman"/>
                <w:b w:val="0"/>
                <w:color w:val="auto"/>
                <w:sz w:val="18"/>
                <w:szCs w:val="18"/>
              </w:rPr>
              <w:t>dispositivo</w:t>
            </w:r>
            <w:r w:rsidR="008A0C7B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de almacenamiento de la información y estructuración del curso</w:t>
            </w:r>
            <w:r w:rsidR="008A0C7B" w:rsidRPr="00B80DAC">
              <w:rPr>
                <w:rFonts w:eastAsia="Times New Roman"/>
                <w:b w:val="0"/>
                <w:color w:val="auto"/>
                <w:sz w:val="18"/>
                <w:szCs w:val="18"/>
              </w:rPr>
              <w:t>. Cuya metodología dependerá directamente de la interacción del usuario con los Aprendizajes Esperados (AE) y sus actividades didácticas del Módulo Nº3. Los métodos que se utilizarán serán fundamentalmente actividades didácticas de carácter formativa en la interacción con el usuario, a fin de reconocer a través de vídeos, imágenes, infografía, esquemas simples, e ilustraciones las formas d</w:t>
            </w:r>
            <w:r w:rsidR="00B80DAC" w:rsidRPr="00B80DAC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 uso del </w:t>
            </w:r>
            <w:r w:rsidR="006B474D" w:rsidRPr="00B80DAC">
              <w:rPr>
                <w:rFonts w:eastAsia="Times New Roman"/>
                <w:b w:val="0"/>
                <w:color w:val="auto"/>
                <w:sz w:val="18"/>
                <w:szCs w:val="18"/>
              </w:rPr>
              <w:t>dispositivo</w:t>
            </w:r>
            <w:r w:rsidR="00B80DAC" w:rsidRPr="00B80DAC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Tablet y de</w:t>
            </w:r>
            <w:r w:rsidR="008A0C7B" w:rsidRPr="00B80DAC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B80DAC" w:rsidRPr="00B80DAC">
              <w:rPr>
                <w:rFonts w:eastAsia="Times New Roman"/>
                <w:b w:val="0"/>
                <w:color w:val="auto"/>
                <w:sz w:val="18"/>
                <w:szCs w:val="18"/>
              </w:rPr>
              <w:t>emplear las herramientas de Microsoft Office y elementos de correo electrónico, de acuerdo a uso, funciones y requerimientos del usuario.</w:t>
            </w:r>
          </w:p>
        </w:tc>
      </w:tr>
      <w:tr w:rsidR="006956C6" w:rsidRPr="00DF6E6F" w14:paraId="732A30F6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2495AB9" w14:textId="77777777" w:rsidR="006956C6" w:rsidRPr="00583AC1" w:rsidRDefault="006956C6" w:rsidP="0018442F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 w:rsidRPr="008B0885">
              <w:rPr>
                <w:rFonts w:eastAsia="Times New Roman"/>
                <w:color w:val="auto"/>
                <w:sz w:val="18"/>
                <w:szCs w:val="18"/>
              </w:rPr>
              <w:t>ESTRATEGIA EVALUATIVA DEL MÓDULO</w:t>
            </w:r>
          </w:p>
        </w:tc>
      </w:tr>
      <w:tr w:rsidR="006956C6" w:rsidRPr="00DF6E6F" w14:paraId="453BC4BF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4A551B1" w14:textId="77777777" w:rsidR="006956C6" w:rsidRPr="00583AC1" w:rsidRDefault="006956C6" w:rsidP="0018442F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 w:rsidRPr="00A11F5C">
              <w:rPr>
                <w:rFonts w:eastAsia="Times New Roman"/>
                <w:b w:val="0"/>
                <w:color w:val="auto"/>
                <w:sz w:val="18"/>
                <w:szCs w:val="18"/>
              </w:rPr>
              <w:t>Se mantiene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la misma estrategia evaluativa considerada en el Módulo N° 1.</w:t>
            </w:r>
          </w:p>
        </w:tc>
      </w:tr>
    </w:tbl>
    <w:p w14:paraId="20F7BE3D" w14:textId="77777777" w:rsidR="00A84E36" w:rsidRDefault="00A84E36" w:rsidP="00DF6E6F">
      <w:pPr>
        <w:jc w:val="both"/>
        <w:rPr>
          <w:rFonts w:eastAsia="Times New Roman"/>
          <w:sz w:val="18"/>
          <w:szCs w:val="18"/>
        </w:rPr>
      </w:pPr>
    </w:p>
    <w:p w14:paraId="5B49DE62" w14:textId="77777777" w:rsidR="00A84E36" w:rsidRDefault="00A84E36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 w:type="page"/>
      </w:r>
    </w:p>
    <w:p w14:paraId="3BE54698" w14:textId="77777777" w:rsidR="008D3CD9" w:rsidRDefault="008D3CD9" w:rsidP="00DF6E6F">
      <w:pPr>
        <w:jc w:val="both"/>
        <w:rPr>
          <w:rFonts w:eastAsia="Times New Roman"/>
          <w:sz w:val="18"/>
          <w:szCs w:val="18"/>
        </w:rPr>
      </w:pPr>
    </w:p>
    <w:tbl>
      <w:tblPr>
        <w:tblStyle w:val="Tablaconcuadrcula6concolores-nfasis51"/>
        <w:tblW w:w="10491" w:type="dxa"/>
        <w:tblInd w:w="-431" w:type="dxa"/>
        <w:tblLook w:val="04A0" w:firstRow="1" w:lastRow="0" w:firstColumn="1" w:lastColumn="0" w:noHBand="0" w:noVBand="1"/>
      </w:tblPr>
      <w:tblGrid>
        <w:gridCol w:w="2688"/>
        <w:gridCol w:w="2557"/>
        <w:gridCol w:w="5246"/>
      </w:tblGrid>
      <w:tr w:rsidR="008D3CD9" w:rsidRPr="00DF6E6F" w14:paraId="6FF73F76" w14:textId="77777777" w:rsidTr="009B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vAlign w:val="center"/>
          </w:tcPr>
          <w:p w14:paraId="65D20BC2" w14:textId="77777777" w:rsidR="008D3CD9" w:rsidRPr="009B42F9" w:rsidRDefault="008D3CD9" w:rsidP="004E0C2D">
            <w:pPr>
              <w:spacing w:before="40" w:after="40"/>
              <w:rPr>
                <w:rFonts w:eastAsia="Times New Roman"/>
                <w:i/>
                <w:color w:val="auto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 w:type="page"/>
            </w:r>
            <w:r w:rsidRPr="009B42F9">
              <w:rPr>
                <w:rFonts w:eastAsia="Times New Roman"/>
                <w:color w:val="auto"/>
                <w:sz w:val="18"/>
                <w:szCs w:val="18"/>
              </w:rPr>
              <w:t>MÓDULO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N°</w:t>
            </w:r>
            <w:r w:rsidR="004B4FFF">
              <w:rPr>
                <w:rFonts w:eastAsia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7803" w:type="dxa"/>
            <w:gridSpan w:val="2"/>
            <w:tcBorders>
              <w:top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61A09D0" w14:textId="77777777" w:rsidR="008D3CD9" w:rsidRPr="002C07C2" w:rsidRDefault="00D45029" w:rsidP="0018651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C</w:t>
            </w:r>
            <w:r w:rsidR="00C3661E">
              <w:rPr>
                <w:rFonts w:eastAsia="Times New Roman"/>
                <w:color w:val="auto"/>
                <w:sz w:val="18"/>
                <w:szCs w:val="18"/>
              </w:rPr>
              <w:t>I</w:t>
            </w:r>
            <w:r>
              <w:rPr>
                <w:rFonts w:eastAsia="Times New Roman"/>
                <w:color w:val="auto"/>
                <w:sz w:val="18"/>
                <w:szCs w:val="18"/>
              </w:rPr>
              <w:t>BERSEGURIDAD DE MIS DATOS EN EL</w:t>
            </w:r>
            <w:r w:rsidR="00F255A6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auto"/>
                <w:sz w:val="18"/>
                <w:szCs w:val="18"/>
              </w:rPr>
              <w:t>TABLET</w:t>
            </w:r>
          </w:p>
        </w:tc>
      </w:tr>
      <w:tr w:rsidR="008D3CD9" w:rsidRPr="00DF6E6F" w14:paraId="7D816A14" w14:textId="77777777" w:rsidTr="009B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left w:val="single" w:sz="4" w:space="0" w:color="5B9BD5" w:themeColor="accent1"/>
            </w:tcBorders>
            <w:vAlign w:val="center"/>
          </w:tcPr>
          <w:p w14:paraId="7B4A75F8" w14:textId="77777777" w:rsidR="008D3CD9" w:rsidRPr="009B42F9" w:rsidRDefault="008D3CD9" w:rsidP="004E0C2D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9B42F9">
              <w:rPr>
                <w:rFonts w:eastAsia="Times New Roman"/>
                <w:b w:val="0"/>
                <w:color w:val="auto"/>
                <w:sz w:val="18"/>
                <w:szCs w:val="18"/>
              </w:rPr>
              <w:t>DURACIÓN</w:t>
            </w:r>
          </w:p>
        </w:tc>
        <w:tc>
          <w:tcPr>
            <w:tcW w:w="7803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14:paraId="729C9EB5" w14:textId="77777777" w:rsidR="008D3CD9" w:rsidRPr="002C07C2" w:rsidRDefault="00D45029" w:rsidP="004E0C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5 horas</w:t>
            </w:r>
          </w:p>
        </w:tc>
      </w:tr>
      <w:tr w:rsidR="008D3CD9" w:rsidRPr="00DF6E6F" w14:paraId="02AFFFB9" w14:textId="77777777" w:rsidTr="009B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left w:val="single" w:sz="4" w:space="0" w:color="5B9BD5" w:themeColor="accent1"/>
            </w:tcBorders>
            <w:vAlign w:val="center"/>
          </w:tcPr>
          <w:p w14:paraId="68CF89DC" w14:textId="77777777" w:rsidR="008D3CD9" w:rsidRPr="009B42F9" w:rsidRDefault="008D3CD9" w:rsidP="004E0C2D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9B42F9">
              <w:rPr>
                <w:rFonts w:eastAsia="Times New Roman"/>
                <w:b w:val="0"/>
                <w:color w:val="auto"/>
                <w:sz w:val="18"/>
                <w:szCs w:val="18"/>
              </w:rPr>
              <w:t>COMPETENCIA MÓDULO</w:t>
            </w:r>
          </w:p>
        </w:tc>
        <w:tc>
          <w:tcPr>
            <w:tcW w:w="7803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14:paraId="7CE89BDA" w14:textId="77777777" w:rsidR="00A84E36" w:rsidRPr="00BC7D52" w:rsidRDefault="00A84E36" w:rsidP="004E232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A84E36">
              <w:rPr>
                <w:rFonts w:eastAsia="Times New Roman"/>
                <w:color w:val="auto"/>
                <w:sz w:val="18"/>
                <w:szCs w:val="18"/>
              </w:rPr>
              <w:t>Aplicar los principios y herramientas de Ciberseguridad en el dispositivo Tablet, de acuerdo a indicaciones y características</w:t>
            </w:r>
            <w:r>
              <w:rPr>
                <w:rFonts w:eastAsia="Times New Roman"/>
                <w:color w:val="auto"/>
                <w:sz w:val="18"/>
                <w:szCs w:val="18"/>
              </w:rPr>
              <w:t>.</w:t>
            </w:r>
          </w:p>
        </w:tc>
      </w:tr>
      <w:tr w:rsidR="008D3CD9" w:rsidRPr="00DF6E6F" w14:paraId="438492F1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4F203B2" w14:textId="77777777" w:rsidR="008D3CD9" w:rsidRPr="009B42F9" w:rsidRDefault="008D3CD9" w:rsidP="004E0C2D">
            <w:pPr>
              <w:spacing w:before="40" w:after="40"/>
              <w:rPr>
                <w:rFonts w:eastAsia="Times New Roman"/>
                <w:color w:val="auto"/>
                <w:sz w:val="18"/>
                <w:szCs w:val="18"/>
              </w:rPr>
            </w:pPr>
            <w:r w:rsidRPr="009B42F9">
              <w:rPr>
                <w:rFonts w:eastAsia="Times New Roman"/>
                <w:color w:val="auto"/>
                <w:sz w:val="18"/>
                <w:szCs w:val="18"/>
              </w:rPr>
              <w:t>APRENDIZAJES ESPERADOS, CRITERIOS DE EVALUACIÓN Y CONTENIDOS</w:t>
            </w:r>
          </w:p>
        </w:tc>
      </w:tr>
      <w:tr w:rsidR="00A46A85" w:rsidRPr="00DF6E6F" w14:paraId="102599E0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005F8C6" w14:textId="77777777" w:rsidR="00A46A85" w:rsidRPr="00BC7D52" w:rsidRDefault="00BC7D52" w:rsidP="004C2A3D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BC7D52">
              <w:rPr>
                <w:rFonts w:eastAsia="Times New Roman"/>
                <w:color w:val="auto"/>
                <w:sz w:val="18"/>
                <w:szCs w:val="18"/>
              </w:rPr>
              <w:t>A.E. 1:</w:t>
            </w:r>
            <w:r w:rsidR="003235D1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9F2B7E" w:rsidRPr="009F2B7E">
              <w:rPr>
                <w:rFonts w:eastAsia="Times New Roman"/>
                <w:color w:val="auto"/>
                <w:sz w:val="18"/>
                <w:szCs w:val="18"/>
              </w:rPr>
              <w:t>Distinguir los distintos mecanismos e implicancias que inciden en una navegación segura</w:t>
            </w:r>
            <w:r w:rsidR="006A7817">
              <w:rPr>
                <w:rFonts w:eastAsia="Times New Roman"/>
                <w:color w:val="auto"/>
                <w:sz w:val="18"/>
                <w:szCs w:val="18"/>
              </w:rPr>
              <w:t>, según conceptos básicos.</w:t>
            </w:r>
          </w:p>
        </w:tc>
      </w:tr>
      <w:tr w:rsidR="003235D1" w:rsidRPr="00DF6E6F" w14:paraId="2409EDE8" w14:textId="77777777" w:rsidTr="004D7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D8CE6F7" w14:textId="77777777" w:rsidR="003235D1" w:rsidRPr="009B42F9" w:rsidRDefault="003235D1" w:rsidP="003235D1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</w:t>
            </w:r>
            <w:r w:rsidR="004F2215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  <w:r w:rsidR="0022799A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1.1 Reconoce </w:t>
            </w:r>
            <w:r w:rsidR="00D306DC">
              <w:rPr>
                <w:rFonts w:eastAsia="Times New Roman"/>
                <w:b w:val="0"/>
                <w:color w:val="auto"/>
                <w:sz w:val="18"/>
                <w:szCs w:val="18"/>
              </w:rPr>
              <w:t>las principales características de la ciberseguridad y su impacto en la sociedad</w:t>
            </w:r>
            <w:r w:rsidR="006A7817">
              <w:rPr>
                <w:rFonts w:eastAsia="Times New Roman"/>
                <w:b w:val="0"/>
                <w:color w:val="auto"/>
                <w:sz w:val="18"/>
                <w:szCs w:val="18"/>
              </w:rPr>
              <w:t>, según conctos básicos.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1855B3C" w14:textId="77777777" w:rsidR="003235D1" w:rsidRPr="009B42F9" w:rsidRDefault="003235D1" w:rsidP="003235D1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CONTENIDO 1: OBLIGATORIOS</w:t>
            </w:r>
          </w:p>
        </w:tc>
      </w:tr>
      <w:tr w:rsidR="003235D1" w:rsidRPr="00DF6E6F" w14:paraId="4360FD2E" w14:textId="77777777" w:rsidTr="004D7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A058" w14:textId="77777777" w:rsidR="003235D1" w:rsidRPr="009B42F9" w:rsidRDefault="003235D1" w:rsidP="003235D1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</w:t>
            </w:r>
            <w:r w:rsidR="004F2215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1.2 </w:t>
            </w:r>
            <w:r w:rsidR="009F2B7E">
              <w:rPr>
                <w:rFonts w:eastAsia="Times New Roman"/>
                <w:b w:val="0"/>
                <w:color w:val="auto"/>
                <w:sz w:val="18"/>
                <w:szCs w:val="18"/>
              </w:rPr>
              <w:t>Diferencia los conceptos fundamentales de: Riesgo, Amenaza y Vulnerabilidad en el uso de internet</w:t>
            </w:r>
            <w:r w:rsidR="006A7817">
              <w:rPr>
                <w:rFonts w:eastAsia="Times New Roman"/>
                <w:b w:val="0"/>
                <w:color w:val="auto"/>
                <w:sz w:val="18"/>
                <w:szCs w:val="18"/>
              </w:rPr>
              <w:t>, según carcaterísticas.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C2C193F" w14:textId="77777777" w:rsidR="003235D1" w:rsidRPr="004D71D7" w:rsidRDefault="004D71D7" w:rsidP="004D71D7">
            <w:pPr>
              <w:pStyle w:val="TableParagraph"/>
              <w:spacing w:line="249" w:lineRule="auto"/>
              <w:ind w:left="0"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 xml:space="preserve">1. </w:t>
            </w:r>
            <w:r w:rsidR="003235D1" w:rsidRPr="004D71D7">
              <w:rPr>
                <w:rFonts w:ascii="Verdana" w:hAnsi="Verdana"/>
                <w:color w:val="auto"/>
                <w:sz w:val="18"/>
              </w:rPr>
              <w:t xml:space="preserve">Conceptos básicos de </w:t>
            </w:r>
            <w:r w:rsidR="00B110CC" w:rsidRPr="004D71D7">
              <w:rPr>
                <w:rFonts w:ascii="Verdana" w:hAnsi="Verdana"/>
                <w:color w:val="auto"/>
                <w:sz w:val="18"/>
              </w:rPr>
              <w:t>Ciberseguridad</w:t>
            </w:r>
            <w:r w:rsidR="003235D1" w:rsidRPr="004D71D7">
              <w:rPr>
                <w:rFonts w:ascii="Verdana" w:hAnsi="Verdana"/>
                <w:color w:val="auto"/>
                <w:sz w:val="18"/>
              </w:rPr>
              <w:t xml:space="preserve"> y ejemplos:</w:t>
            </w:r>
          </w:p>
          <w:p w14:paraId="42D17874" w14:textId="77777777" w:rsidR="003235D1" w:rsidRPr="004D71D7" w:rsidRDefault="003235D1" w:rsidP="003235D1">
            <w:pPr>
              <w:pStyle w:val="TableParagraph"/>
              <w:spacing w:line="249" w:lineRule="auto"/>
              <w:ind w:left="802"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</w:p>
          <w:p w14:paraId="7906C9A3" w14:textId="77777777" w:rsidR="003235D1" w:rsidRPr="004D71D7" w:rsidRDefault="00965F66" w:rsidP="003E213D">
            <w:pPr>
              <w:pStyle w:val="TableParagraph"/>
              <w:numPr>
                <w:ilvl w:val="0"/>
                <w:numId w:val="17"/>
              </w:numPr>
              <w:spacing w:line="249" w:lineRule="auto"/>
              <w:ind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¿Qué entendemos Ciberseguridad y cómo nos afecta?</w:t>
            </w:r>
          </w:p>
          <w:p w14:paraId="147267B5" w14:textId="77777777" w:rsidR="003235D1" w:rsidRDefault="003235D1" w:rsidP="003E213D">
            <w:pPr>
              <w:pStyle w:val="TableParagraph"/>
              <w:numPr>
                <w:ilvl w:val="0"/>
                <w:numId w:val="17"/>
              </w:numPr>
              <w:spacing w:line="249" w:lineRule="auto"/>
              <w:ind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 w:rsidRPr="004D71D7">
              <w:rPr>
                <w:rFonts w:ascii="Verdana" w:hAnsi="Verdana"/>
                <w:color w:val="auto"/>
                <w:sz w:val="18"/>
              </w:rPr>
              <w:t xml:space="preserve">Amenazas que aprovechan </w:t>
            </w:r>
            <w:r w:rsidR="00965F66">
              <w:rPr>
                <w:rFonts w:ascii="Verdana" w:hAnsi="Verdana"/>
                <w:color w:val="auto"/>
                <w:sz w:val="18"/>
              </w:rPr>
              <w:t>el factor humano</w:t>
            </w:r>
            <w:r w:rsidRPr="00965F66">
              <w:rPr>
                <w:rFonts w:ascii="Verdana" w:hAnsi="Verdana"/>
                <w:color w:val="auto"/>
                <w:sz w:val="18"/>
              </w:rPr>
              <w:t>.</w:t>
            </w:r>
          </w:p>
          <w:p w14:paraId="0401370A" w14:textId="77777777" w:rsidR="00965F66" w:rsidRDefault="00965F66" w:rsidP="003E213D">
            <w:pPr>
              <w:pStyle w:val="TableParagraph"/>
              <w:numPr>
                <w:ilvl w:val="0"/>
                <w:numId w:val="17"/>
              </w:numPr>
              <w:spacing w:line="249" w:lineRule="auto"/>
              <w:ind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Riesgo, Amenaza y Vulnerabilidad</w:t>
            </w:r>
          </w:p>
          <w:p w14:paraId="3DA93B85" w14:textId="77777777" w:rsidR="00965F66" w:rsidRPr="00965F66" w:rsidRDefault="00965F66" w:rsidP="003E213D">
            <w:pPr>
              <w:pStyle w:val="TableParagraph"/>
              <w:numPr>
                <w:ilvl w:val="0"/>
                <w:numId w:val="17"/>
              </w:numPr>
              <w:spacing w:line="249" w:lineRule="auto"/>
              <w:ind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Conociendo las principales amenazas a dispositivos móviles</w:t>
            </w:r>
          </w:p>
          <w:p w14:paraId="205D42B2" w14:textId="77777777" w:rsidR="008C3018" w:rsidRDefault="008C3018" w:rsidP="003E213D">
            <w:pPr>
              <w:pStyle w:val="TableParagraph"/>
              <w:numPr>
                <w:ilvl w:val="0"/>
                <w:numId w:val="17"/>
              </w:numPr>
              <w:spacing w:line="249" w:lineRule="auto"/>
              <w:ind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Tipos de robo de información en Internet.</w:t>
            </w:r>
          </w:p>
          <w:p w14:paraId="34D4774A" w14:textId="77777777" w:rsidR="008C3018" w:rsidRPr="004D71D7" w:rsidRDefault="008C3018" w:rsidP="00965F66">
            <w:pPr>
              <w:pStyle w:val="TableParagraph"/>
              <w:spacing w:line="249" w:lineRule="auto"/>
              <w:ind w:left="720"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</w:p>
          <w:p w14:paraId="55F11671" w14:textId="77777777" w:rsidR="003235D1" w:rsidRDefault="003235D1" w:rsidP="003235D1">
            <w:pPr>
              <w:pStyle w:val="TableParagraph"/>
              <w:spacing w:line="249" w:lineRule="auto"/>
              <w:ind w:left="802"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1CF6CE9C" w14:textId="77777777" w:rsidR="003235D1" w:rsidRPr="009B42F9" w:rsidRDefault="003235D1" w:rsidP="003235D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  <w:r w:rsidRPr="00FB1DAE">
              <w:rPr>
                <w:sz w:val="18"/>
              </w:rPr>
              <w:t xml:space="preserve">  </w:t>
            </w:r>
          </w:p>
        </w:tc>
      </w:tr>
      <w:tr w:rsidR="003235D1" w:rsidRPr="00DF6E6F" w14:paraId="690911EB" w14:textId="77777777" w:rsidTr="004D7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DDA4A0" w14:textId="77777777" w:rsidR="003235D1" w:rsidRPr="009B42F9" w:rsidRDefault="000244C4" w:rsidP="000244C4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</w:t>
            </w:r>
            <w:r w:rsidR="004F2215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1.3 Distingue </w:t>
            </w:r>
            <w:r w:rsidR="003235D1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tipos de robo de información en Internet, según actos cometidos en </w:t>
            </w:r>
            <w:r w:rsidR="00F91EF5">
              <w:rPr>
                <w:rFonts w:eastAsia="Times New Roman"/>
                <w:b w:val="0"/>
                <w:color w:val="auto"/>
                <w:sz w:val="18"/>
                <w:szCs w:val="18"/>
              </w:rPr>
              <w:t>Ciberseguridad</w:t>
            </w:r>
            <w:r w:rsidR="003235D1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40182F1" w14:textId="77777777" w:rsidR="003235D1" w:rsidRPr="009B42F9" w:rsidRDefault="003235D1" w:rsidP="003235D1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3235D1" w:rsidRPr="00DF6E6F" w14:paraId="0E29BD65" w14:textId="77777777" w:rsidTr="004D7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C015152" w14:textId="77777777" w:rsidR="003235D1" w:rsidRPr="0083097E" w:rsidRDefault="003235D1" w:rsidP="003235D1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</w:t>
            </w:r>
            <w:r w:rsidR="004F2215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  <w:r w:rsidR="00784634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1.4 </w:t>
            </w:r>
            <w:r w:rsidR="00F91EF5">
              <w:rPr>
                <w:rFonts w:eastAsia="Times New Roman"/>
                <w:b w:val="0"/>
                <w:color w:val="auto"/>
                <w:sz w:val="18"/>
                <w:szCs w:val="18"/>
              </w:rPr>
              <w:t>Reconoce las principales amenazas a dispositivos móviles</w:t>
            </w:r>
            <w:r w:rsidR="00DD6F1F">
              <w:rPr>
                <w:rFonts w:eastAsia="Times New Roman"/>
                <w:b w:val="0"/>
                <w:color w:val="auto"/>
                <w:sz w:val="18"/>
                <w:szCs w:val="18"/>
              </w:rPr>
              <w:t>, según resguardo de la información.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996E4F" w14:textId="77777777" w:rsidR="003235D1" w:rsidRPr="0083097E" w:rsidRDefault="003235D1" w:rsidP="003235D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A46A85" w:rsidRPr="00DF6E6F" w14:paraId="095659E2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253865C" w14:textId="77777777" w:rsidR="00A46A85" w:rsidRPr="00977E6A" w:rsidRDefault="00977E6A" w:rsidP="00992851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977E6A">
              <w:rPr>
                <w:rFonts w:eastAsia="Times New Roman"/>
                <w:color w:val="auto"/>
                <w:sz w:val="18"/>
                <w:szCs w:val="18"/>
              </w:rPr>
              <w:t xml:space="preserve">A.E. </w:t>
            </w:r>
            <w:r w:rsidR="00D50FDE">
              <w:rPr>
                <w:rFonts w:eastAsia="Times New Roman"/>
                <w:color w:val="auto"/>
                <w:sz w:val="18"/>
                <w:szCs w:val="18"/>
              </w:rPr>
              <w:t>2</w:t>
            </w:r>
            <w:r w:rsidRPr="00977E6A">
              <w:rPr>
                <w:rFonts w:eastAsia="Times New Roman"/>
                <w:color w:val="auto"/>
                <w:sz w:val="18"/>
                <w:szCs w:val="18"/>
              </w:rPr>
              <w:t>:</w:t>
            </w:r>
            <w:r w:rsidR="00A247CB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F91EF5">
              <w:rPr>
                <w:rFonts w:eastAsia="Times New Roman"/>
                <w:color w:val="auto"/>
                <w:sz w:val="18"/>
                <w:szCs w:val="18"/>
              </w:rPr>
              <w:t xml:space="preserve">Comprender la importancia de las </w:t>
            </w:r>
            <w:r w:rsidR="00A247CB">
              <w:rPr>
                <w:rFonts w:eastAsia="Times New Roman"/>
                <w:color w:val="auto"/>
                <w:sz w:val="18"/>
                <w:szCs w:val="18"/>
              </w:rPr>
              <w:t>estrategias de C</w:t>
            </w:r>
            <w:r w:rsidR="00F91EF5">
              <w:rPr>
                <w:rFonts w:eastAsia="Times New Roman"/>
                <w:color w:val="auto"/>
                <w:sz w:val="18"/>
                <w:szCs w:val="18"/>
              </w:rPr>
              <w:t>i</w:t>
            </w:r>
            <w:r w:rsidR="002E7702">
              <w:rPr>
                <w:rFonts w:eastAsia="Times New Roman"/>
                <w:color w:val="auto"/>
                <w:sz w:val="18"/>
                <w:szCs w:val="18"/>
              </w:rPr>
              <w:t>berseguridad en redes sociales y el mundo digital</w:t>
            </w:r>
            <w:r w:rsidR="00F91EF5">
              <w:rPr>
                <w:rFonts w:eastAsia="Times New Roman"/>
                <w:color w:val="auto"/>
                <w:sz w:val="18"/>
                <w:szCs w:val="18"/>
              </w:rPr>
              <w:t xml:space="preserve"> como también el</w:t>
            </w:r>
            <w:r w:rsidR="002E7702">
              <w:rPr>
                <w:rFonts w:eastAsia="Times New Roman"/>
                <w:color w:val="auto"/>
                <w:sz w:val="18"/>
                <w:szCs w:val="18"/>
              </w:rPr>
              <w:t xml:space="preserve"> resguardo de la información virtual.</w:t>
            </w:r>
          </w:p>
        </w:tc>
      </w:tr>
      <w:tr w:rsidR="00977E6A" w:rsidRPr="00DF6E6F" w14:paraId="6A670502" w14:textId="77777777" w:rsidTr="00977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0C2DA4A" w14:textId="77777777" w:rsidR="00977E6A" w:rsidRPr="00977E6A" w:rsidRDefault="00977E6A" w:rsidP="00977E6A">
            <w:pPr>
              <w:spacing w:before="40" w:after="40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977E6A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F91EF5">
              <w:rPr>
                <w:rFonts w:eastAsia="Times New Roman"/>
                <w:b w:val="0"/>
                <w:color w:val="auto"/>
                <w:sz w:val="18"/>
                <w:szCs w:val="18"/>
              </w:rPr>
              <w:t>2</w:t>
            </w:r>
            <w:r w:rsidRPr="00977E6A">
              <w:rPr>
                <w:rFonts w:eastAsia="Times New Roman"/>
                <w:b w:val="0"/>
                <w:color w:val="auto"/>
                <w:sz w:val="18"/>
                <w:szCs w:val="18"/>
              </w:rPr>
              <w:t>.1</w:t>
            </w:r>
            <w:r w:rsidR="002E770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F91EF5" w:rsidRPr="00F91EF5">
              <w:rPr>
                <w:rFonts w:eastAsia="Times New Roman"/>
                <w:b w:val="0"/>
                <w:color w:val="auto"/>
                <w:sz w:val="18"/>
                <w:szCs w:val="18"/>
              </w:rPr>
              <w:t>Reconoce las potenciales amenazas del uso de redes sociales en dispositivos móviles</w:t>
            </w:r>
            <w:r w:rsidR="00732113">
              <w:rPr>
                <w:rFonts w:eastAsia="Times New Roman"/>
                <w:b w:val="0"/>
                <w:color w:val="auto"/>
                <w:sz w:val="18"/>
                <w:szCs w:val="18"/>
              </w:rPr>
              <w:t>, según ejemplos.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3D22A5" w14:textId="77777777" w:rsidR="00977E6A" w:rsidRPr="00977E6A" w:rsidRDefault="00977E6A" w:rsidP="00977E6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977E6A">
              <w:rPr>
                <w:rFonts w:eastAsia="Times New Roman"/>
                <w:color w:val="auto"/>
                <w:sz w:val="18"/>
                <w:szCs w:val="18"/>
              </w:rPr>
              <w:t>CONTENIDO 2: OBLIGATORIOS</w:t>
            </w:r>
          </w:p>
        </w:tc>
      </w:tr>
      <w:tr w:rsidR="002E7702" w:rsidRPr="00DF6E6F" w14:paraId="0E82819D" w14:textId="77777777" w:rsidTr="0097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D37FB3E" w14:textId="77777777" w:rsidR="002E7702" w:rsidRPr="00977E6A" w:rsidRDefault="002E7702" w:rsidP="00977E6A">
            <w:pPr>
              <w:spacing w:before="40" w:after="40"/>
              <w:jc w:val="both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  <w:r w:rsidRPr="00977E6A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F91EF5">
              <w:rPr>
                <w:rFonts w:eastAsia="Times New Roman"/>
                <w:b w:val="0"/>
                <w:color w:val="auto"/>
                <w:sz w:val="18"/>
                <w:szCs w:val="18"/>
              </w:rPr>
              <w:t>2</w:t>
            </w:r>
            <w:r w:rsidRPr="00977E6A">
              <w:rPr>
                <w:rFonts w:eastAsia="Times New Roman"/>
                <w:b w:val="0"/>
                <w:color w:val="auto"/>
                <w:sz w:val="18"/>
                <w:szCs w:val="18"/>
              </w:rPr>
              <w:t>.2</w:t>
            </w:r>
            <w:r w:rsidR="00F91EF5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F91EF5" w:rsidRPr="00977E6A">
              <w:rPr>
                <w:b w:val="0"/>
                <w:color w:val="auto"/>
                <w:sz w:val="18"/>
              </w:rPr>
              <w:t>R</w:t>
            </w:r>
            <w:r w:rsidR="00F91EF5">
              <w:rPr>
                <w:b w:val="0"/>
                <w:color w:val="auto"/>
                <w:sz w:val="18"/>
              </w:rPr>
              <w:t>econoce las medidas mínimas de Ci</w:t>
            </w:r>
            <w:r w:rsidR="00F91EF5" w:rsidRPr="00977E6A">
              <w:rPr>
                <w:b w:val="0"/>
                <w:color w:val="auto"/>
                <w:sz w:val="18"/>
              </w:rPr>
              <w:t>bersegu</w:t>
            </w:r>
            <w:r w:rsidR="00F91EF5">
              <w:rPr>
                <w:b w:val="0"/>
                <w:color w:val="auto"/>
                <w:sz w:val="18"/>
              </w:rPr>
              <w:t>ridad, según características básicas del resguardo de la información.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AE2103" w14:textId="77777777" w:rsidR="002E7702" w:rsidRPr="00977E6A" w:rsidRDefault="002E7702" w:rsidP="003E213D">
            <w:pPr>
              <w:pStyle w:val="Prrafodelista"/>
              <w:numPr>
                <w:ilvl w:val="0"/>
                <w:numId w:val="1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77E6A">
              <w:rPr>
                <w:rFonts w:ascii="Verdana" w:hAnsi="Verdana"/>
                <w:color w:val="auto"/>
                <w:sz w:val="18"/>
                <w:szCs w:val="18"/>
              </w:rPr>
              <w:t>Medidas de seguridad en Ciberseguridad de dispositivos electrónicos:</w:t>
            </w:r>
          </w:p>
          <w:p w14:paraId="2E353F5E" w14:textId="77777777" w:rsidR="002E7702" w:rsidRPr="00977E6A" w:rsidRDefault="002E7702" w:rsidP="00977E6A">
            <w:pPr>
              <w:pStyle w:val="Prrafodelista"/>
              <w:spacing w:before="40" w:after="40"/>
              <w:ind w:left="4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4BCCB35E" w14:textId="77777777" w:rsidR="00965F66" w:rsidRDefault="00965F66" w:rsidP="003E213D">
            <w:pPr>
              <w:pStyle w:val="Prrafodelista"/>
              <w:numPr>
                <w:ilvl w:val="0"/>
                <w:numId w:val="1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Ciberseguridad y redes sociales</w:t>
            </w:r>
          </w:p>
          <w:p w14:paraId="0709FC29" w14:textId="77777777" w:rsidR="002E7702" w:rsidRDefault="002E7702" w:rsidP="003E213D">
            <w:pPr>
              <w:pStyle w:val="Prrafodelista"/>
              <w:numPr>
                <w:ilvl w:val="0"/>
                <w:numId w:val="1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77E6A">
              <w:rPr>
                <w:rFonts w:ascii="Verdana" w:hAnsi="Verdana"/>
                <w:color w:val="auto"/>
                <w:sz w:val="18"/>
                <w:szCs w:val="18"/>
              </w:rPr>
              <w:t>Medidas de Ciberseguridad</w:t>
            </w:r>
          </w:p>
          <w:p w14:paraId="251B70A9" w14:textId="77777777" w:rsidR="00D50FDE" w:rsidRPr="00977E6A" w:rsidRDefault="00D50FDE" w:rsidP="003E213D">
            <w:pPr>
              <w:pStyle w:val="Prrafodelista"/>
              <w:numPr>
                <w:ilvl w:val="0"/>
                <w:numId w:val="1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Antivirus para Tablet (Avira, Kaspersky, Avast, AVG)</w:t>
            </w:r>
          </w:p>
          <w:p w14:paraId="28BDCCFA" w14:textId="77777777" w:rsidR="002E7702" w:rsidRPr="00977E6A" w:rsidRDefault="002E7702" w:rsidP="003E213D">
            <w:pPr>
              <w:pStyle w:val="TableParagraph"/>
              <w:numPr>
                <w:ilvl w:val="0"/>
                <w:numId w:val="18"/>
              </w:numPr>
              <w:spacing w:line="249" w:lineRule="auto"/>
              <w:ind w:right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77E6A">
              <w:rPr>
                <w:rFonts w:ascii="Verdana" w:hAnsi="Verdana"/>
                <w:color w:val="auto"/>
                <w:sz w:val="18"/>
                <w:szCs w:val="18"/>
              </w:rPr>
              <w:t>Cómo resguardar sus claves</w:t>
            </w:r>
          </w:p>
          <w:p w14:paraId="146D5489" w14:textId="77777777" w:rsidR="002E7702" w:rsidRPr="00965F66" w:rsidRDefault="002E7702" w:rsidP="003E213D">
            <w:pPr>
              <w:pStyle w:val="TableParagraph"/>
              <w:numPr>
                <w:ilvl w:val="0"/>
                <w:numId w:val="18"/>
              </w:numPr>
              <w:spacing w:line="249" w:lineRule="auto"/>
              <w:ind w:right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77E6A">
              <w:rPr>
                <w:rFonts w:ascii="Verdana" w:hAnsi="Verdana"/>
                <w:color w:val="auto"/>
                <w:sz w:val="18"/>
                <w:szCs w:val="18"/>
              </w:rPr>
              <w:t xml:space="preserve">Sitios confiables  </w:t>
            </w:r>
          </w:p>
          <w:p w14:paraId="4150CAB6" w14:textId="77777777" w:rsidR="001E4DD8" w:rsidRPr="00977E6A" w:rsidRDefault="001E4DD8" w:rsidP="003E213D">
            <w:pPr>
              <w:pStyle w:val="TableParagraph"/>
              <w:numPr>
                <w:ilvl w:val="0"/>
                <w:numId w:val="18"/>
              </w:numPr>
              <w:spacing w:line="249" w:lineRule="auto"/>
              <w:ind w:right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Importancia de mantener reservada la información personales redes sociales e Internet.</w:t>
            </w:r>
          </w:p>
          <w:p w14:paraId="537D71C5" w14:textId="77777777" w:rsidR="002E7702" w:rsidRPr="00977E6A" w:rsidRDefault="002E7702" w:rsidP="00977E6A">
            <w:pPr>
              <w:spacing w:before="40" w:after="40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</w:tc>
      </w:tr>
      <w:tr w:rsidR="002E7702" w:rsidRPr="00DF6E6F" w14:paraId="627F4303" w14:textId="77777777" w:rsidTr="00D06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B31EDB" w14:textId="77777777" w:rsidR="002E7702" w:rsidRPr="00977E6A" w:rsidRDefault="002E7702" w:rsidP="00977E6A">
            <w:pPr>
              <w:pStyle w:val="TableParagraph"/>
              <w:tabs>
                <w:tab w:val="left" w:pos="446"/>
              </w:tabs>
              <w:spacing w:before="2" w:line="249" w:lineRule="auto"/>
              <w:ind w:left="0" w:right="55"/>
              <w:jc w:val="both"/>
              <w:rPr>
                <w:rFonts w:ascii="Verdana" w:hAnsi="Verdana"/>
                <w:bCs w:val="0"/>
                <w:sz w:val="18"/>
              </w:rPr>
            </w:pPr>
            <w:r w:rsidRPr="00977E6A">
              <w:rPr>
                <w:rFonts w:ascii="Verdana" w:eastAsia="Times New Roman" w:hAnsi="Verdana"/>
                <w:b w:val="0"/>
                <w:color w:val="auto"/>
                <w:sz w:val="18"/>
                <w:szCs w:val="18"/>
              </w:rPr>
              <w:t xml:space="preserve">CE. </w:t>
            </w:r>
            <w:r w:rsidR="00F25D99">
              <w:rPr>
                <w:rFonts w:ascii="Verdana" w:eastAsia="Times New Roman" w:hAnsi="Verdana"/>
                <w:b w:val="0"/>
                <w:color w:val="auto"/>
                <w:sz w:val="18"/>
                <w:szCs w:val="18"/>
              </w:rPr>
              <w:t>2</w:t>
            </w:r>
            <w:r w:rsidRPr="00977E6A">
              <w:rPr>
                <w:rFonts w:ascii="Verdana" w:eastAsia="Times New Roman" w:hAnsi="Verdana"/>
                <w:b w:val="0"/>
                <w:color w:val="auto"/>
                <w:sz w:val="18"/>
                <w:szCs w:val="18"/>
              </w:rPr>
              <w:t xml:space="preserve">.3 </w:t>
            </w:r>
            <w:r w:rsidR="00F91EF5">
              <w:rPr>
                <w:rFonts w:ascii="Verdana" w:hAnsi="Verdana"/>
                <w:b w:val="0"/>
                <w:color w:val="auto"/>
                <w:sz w:val="18"/>
              </w:rPr>
              <w:t>Distingue los principales softwares de antivirus para Tablet como mecanismo de ciberseguridad</w:t>
            </w:r>
            <w:r w:rsidR="00D06E55">
              <w:rPr>
                <w:rFonts w:ascii="Verdana" w:hAnsi="Verdana"/>
                <w:b w:val="0"/>
                <w:color w:val="auto"/>
                <w:sz w:val="18"/>
              </w:rPr>
              <w:t xml:space="preserve">. 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5B38196" w14:textId="77777777" w:rsidR="002E7702" w:rsidRPr="00977E6A" w:rsidRDefault="002E7702" w:rsidP="00977E6A">
            <w:pPr>
              <w:pStyle w:val="TableParagraph"/>
              <w:tabs>
                <w:tab w:val="left" w:pos="446"/>
              </w:tabs>
              <w:spacing w:before="2" w:line="249" w:lineRule="auto"/>
              <w:ind w:left="0" w:right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</w:rPr>
            </w:pPr>
          </w:p>
        </w:tc>
      </w:tr>
      <w:tr w:rsidR="002E7702" w:rsidRPr="00DF6E6F" w14:paraId="509C8A1D" w14:textId="77777777" w:rsidTr="00D06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3ABD08" w14:textId="77777777" w:rsidR="002E7702" w:rsidRPr="00977E6A" w:rsidRDefault="002E7702" w:rsidP="00977E6A">
            <w:pPr>
              <w:pStyle w:val="TableParagraph"/>
              <w:tabs>
                <w:tab w:val="left" w:pos="446"/>
              </w:tabs>
              <w:spacing w:before="2" w:line="249" w:lineRule="auto"/>
              <w:ind w:left="0" w:right="55"/>
              <w:jc w:val="both"/>
              <w:rPr>
                <w:rFonts w:ascii="Verdana" w:hAnsi="Verdana"/>
                <w:bCs w:val="0"/>
                <w:sz w:val="18"/>
              </w:rPr>
            </w:pPr>
            <w:r w:rsidRPr="00977E6A">
              <w:rPr>
                <w:rFonts w:ascii="Verdana" w:eastAsia="Times New Roman" w:hAnsi="Verdana"/>
                <w:b w:val="0"/>
                <w:color w:val="auto"/>
                <w:sz w:val="18"/>
                <w:szCs w:val="18"/>
              </w:rPr>
              <w:t xml:space="preserve">CE. </w:t>
            </w:r>
            <w:r w:rsidR="00F25D99">
              <w:rPr>
                <w:rFonts w:ascii="Verdana" w:eastAsia="Times New Roman" w:hAnsi="Verdana"/>
                <w:b w:val="0"/>
                <w:color w:val="auto"/>
                <w:sz w:val="18"/>
                <w:szCs w:val="18"/>
              </w:rPr>
              <w:t>2</w:t>
            </w:r>
            <w:r w:rsidRPr="00977E6A">
              <w:rPr>
                <w:rFonts w:ascii="Verdana" w:eastAsia="Times New Roman" w:hAnsi="Verdana"/>
                <w:b w:val="0"/>
                <w:color w:val="auto"/>
                <w:sz w:val="18"/>
                <w:szCs w:val="18"/>
              </w:rPr>
              <w:t xml:space="preserve">.4 </w:t>
            </w:r>
            <w:r w:rsidRPr="00977E6A">
              <w:rPr>
                <w:rFonts w:ascii="Verdana" w:hAnsi="Verdana"/>
                <w:b w:val="0"/>
                <w:color w:val="auto"/>
                <w:sz w:val="18"/>
              </w:rPr>
              <w:t>Reconoce sitios confiables</w:t>
            </w:r>
            <w:r>
              <w:rPr>
                <w:rFonts w:ascii="Verdana" w:hAnsi="Verdana"/>
                <w:b w:val="0"/>
                <w:color w:val="auto"/>
                <w:sz w:val="18"/>
              </w:rPr>
              <w:t xml:space="preserve"> de navegación por medio de URL, según eficacia y </w:t>
            </w:r>
            <w:r w:rsidR="00D06E55">
              <w:rPr>
                <w:rFonts w:ascii="Verdana" w:hAnsi="Verdana"/>
                <w:b w:val="0"/>
                <w:color w:val="auto"/>
                <w:sz w:val="18"/>
              </w:rPr>
              <w:t xml:space="preserve">fiabilidad </w:t>
            </w:r>
            <w:r>
              <w:rPr>
                <w:rFonts w:ascii="Verdana" w:hAnsi="Verdana"/>
                <w:b w:val="0"/>
                <w:color w:val="auto"/>
                <w:sz w:val="18"/>
              </w:rPr>
              <w:t>de la página web.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372A7CF" w14:textId="77777777" w:rsidR="002E7702" w:rsidRPr="00977E6A" w:rsidRDefault="002E7702" w:rsidP="00977E6A">
            <w:pPr>
              <w:pStyle w:val="TableParagraph"/>
              <w:tabs>
                <w:tab w:val="left" w:pos="446"/>
              </w:tabs>
              <w:spacing w:before="2" w:line="249" w:lineRule="auto"/>
              <w:ind w:left="0" w:right="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</w:rPr>
            </w:pPr>
          </w:p>
        </w:tc>
      </w:tr>
      <w:tr w:rsidR="002E7702" w:rsidRPr="00DF6E6F" w14:paraId="769E0DFF" w14:textId="77777777" w:rsidTr="00D06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6B532D" w14:textId="77777777" w:rsidR="002E7702" w:rsidRPr="0083097E" w:rsidRDefault="002E7702" w:rsidP="00977E6A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921E29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F25D99">
              <w:rPr>
                <w:rFonts w:eastAsia="Times New Roman"/>
                <w:b w:val="0"/>
                <w:color w:val="auto"/>
                <w:sz w:val="18"/>
                <w:szCs w:val="18"/>
              </w:rPr>
              <w:t>2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  <w:r w:rsidR="00F25D99">
              <w:rPr>
                <w:rFonts w:eastAsia="Times New Roman"/>
                <w:b w:val="0"/>
                <w:color w:val="auto"/>
                <w:sz w:val="18"/>
                <w:szCs w:val="18"/>
              </w:rPr>
              <w:t>5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F25D99">
              <w:rPr>
                <w:rFonts w:eastAsia="Times New Roman"/>
                <w:b w:val="0"/>
                <w:color w:val="auto"/>
                <w:sz w:val="18"/>
                <w:szCs w:val="18"/>
              </w:rPr>
              <w:t>Comprende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la importancia de mantener la información personal segura en los espacios digitales, según consecuencias del robo de la información.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062BA9E" w14:textId="77777777" w:rsidR="002E7702" w:rsidRPr="0083097E" w:rsidRDefault="002E7702" w:rsidP="00977E6A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A46A85" w:rsidRPr="00DF6E6F" w14:paraId="18D95B2C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88BDE3C" w14:textId="77777777" w:rsidR="00A46A85" w:rsidRPr="00921E29" w:rsidRDefault="002E7702" w:rsidP="00977E6A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 w:rsidRPr="008B0885">
              <w:rPr>
                <w:rFonts w:eastAsia="Times New Roman"/>
                <w:color w:val="auto"/>
                <w:sz w:val="18"/>
                <w:szCs w:val="18"/>
              </w:rPr>
              <w:t>ESTRATEGIA METODOLÓGICA DEL MÓDULO</w:t>
            </w:r>
          </w:p>
        </w:tc>
      </w:tr>
      <w:tr w:rsidR="00A46A85" w:rsidRPr="00DF6E6F" w14:paraId="00CCEA84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58B6360" w14:textId="77777777" w:rsidR="0082371E" w:rsidRDefault="0082371E" w:rsidP="0082371E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7E31F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Módulo N° </w:t>
            </w:r>
            <w:r w:rsidR="009F2B7E">
              <w:rPr>
                <w:rFonts w:eastAsia="Times New Roman"/>
                <w:color w:val="auto"/>
                <w:sz w:val="18"/>
                <w:szCs w:val="18"/>
              </w:rPr>
              <w:t>4</w:t>
            </w:r>
            <w:r w:rsidRPr="00720100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auto"/>
                <w:sz w:val="18"/>
                <w:szCs w:val="18"/>
              </w:rPr>
              <w:t>“C</w:t>
            </w:r>
            <w:r w:rsidR="00F25D99">
              <w:rPr>
                <w:rFonts w:eastAsia="Times New Roman"/>
                <w:color w:val="auto"/>
                <w:sz w:val="18"/>
                <w:szCs w:val="18"/>
              </w:rPr>
              <w:t>I</w:t>
            </w:r>
            <w:r>
              <w:rPr>
                <w:rFonts w:eastAsia="Times New Roman"/>
                <w:color w:val="auto"/>
                <w:sz w:val="18"/>
                <w:szCs w:val="18"/>
              </w:rPr>
              <w:t>BERSEGURIDAD DE MIS DATOS EN EL TABLET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” enfocado en el acceso y aprendizaje del usuario a </w:t>
            </w:r>
            <w:r w:rsidR="00AD5890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formas de mantenimiento de la información segura, a través de estrategias simples de aseguramiento de la información </w:t>
            </w:r>
            <w:r w:rsidR="00F25D99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y resguardo </w:t>
            </w:r>
            <w:r w:rsidR="00AD5890">
              <w:rPr>
                <w:rFonts w:eastAsia="Times New Roman"/>
                <w:b w:val="0"/>
                <w:color w:val="auto"/>
                <w:sz w:val="18"/>
                <w:szCs w:val="18"/>
              </w:rPr>
              <w:t>en espacios virtuales</w:t>
            </w:r>
            <w:r w:rsidR="00F25D99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dentro del dispositivo Tablet.</w:t>
            </w:r>
          </w:p>
          <w:p w14:paraId="2F704327" w14:textId="77777777" w:rsidR="00A46A85" w:rsidRPr="0068524E" w:rsidRDefault="0082371E" w:rsidP="00AD5890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 w:rsidRPr="007E31F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</w:t>
            </w:r>
            <w:r w:rsidRPr="00720100">
              <w:rPr>
                <w:rFonts w:eastAsia="Times New Roman"/>
                <w:color w:val="auto"/>
                <w:sz w:val="18"/>
                <w:szCs w:val="18"/>
              </w:rPr>
              <w:t xml:space="preserve">Módulo N° </w:t>
            </w:r>
            <w:r w:rsidR="009F2B7E">
              <w:rPr>
                <w:rFonts w:eastAsia="Times New Roman"/>
                <w:color w:val="auto"/>
                <w:sz w:val="18"/>
                <w:szCs w:val="18"/>
              </w:rPr>
              <w:t>4</w:t>
            </w:r>
            <w:r w:rsidRPr="007E31F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se realizará digitalmente, a través de modalidad autodirigida, cuyo ingreso se realizará formalmente a través del Tablet, como </w:t>
            </w:r>
            <w:r w:rsidR="006B474D">
              <w:rPr>
                <w:rFonts w:eastAsia="Times New Roman"/>
                <w:b w:val="0"/>
                <w:color w:val="auto"/>
                <w:sz w:val="18"/>
                <w:szCs w:val="18"/>
              </w:rPr>
              <w:t>dispositivo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de almacenamiento de la información y estructuración del curso</w:t>
            </w:r>
            <w:r w:rsidRPr="00B80DAC">
              <w:rPr>
                <w:rFonts w:eastAsia="Times New Roman"/>
                <w:b w:val="0"/>
                <w:color w:val="auto"/>
                <w:sz w:val="18"/>
                <w:szCs w:val="18"/>
              </w:rPr>
              <w:t>. Cuya metodología dependerá directamente de la interacción del usuario con los Aprendizajes Esperados (AE) y sus activ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idades didácticas del Módulo Nº5</w:t>
            </w:r>
            <w:r w:rsidRPr="00B80DAC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 Los métodos que se utilizarán serán fundamentalmente actividades didácticas de carácter </w:t>
            </w:r>
            <w:r w:rsidRPr="004763A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formativa en la interacción con el usuario, a fin de reconocer a través de vídeos, </w:t>
            </w:r>
            <w:r w:rsidRPr="00AD5890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imágenes, infografía, esquemas simples, e ilustraciones las formas de uso del </w:t>
            </w:r>
            <w:r w:rsidR="006B474D" w:rsidRPr="00AD5890">
              <w:rPr>
                <w:rFonts w:eastAsia="Times New Roman"/>
                <w:b w:val="0"/>
                <w:color w:val="auto"/>
                <w:sz w:val="18"/>
                <w:szCs w:val="18"/>
              </w:rPr>
              <w:t>dispositivo</w:t>
            </w:r>
            <w:r w:rsidRPr="00AD5890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Tablet y de aplicación </w:t>
            </w:r>
            <w:r w:rsidR="00AD5890" w:rsidRPr="00AD5890">
              <w:rPr>
                <w:rFonts w:eastAsia="Times New Roman"/>
                <w:b w:val="0"/>
                <w:color w:val="auto"/>
                <w:sz w:val="18"/>
                <w:szCs w:val="18"/>
              </w:rPr>
              <w:t>de los principios y herramientas de C</w:t>
            </w:r>
            <w:r w:rsidR="00F25D99">
              <w:rPr>
                <w:rFonts w:eastAsia="Times New Roman"/>
                <w:b w:val="0"/>
                <w:color w:val="auto"/>
                <w:sz w:val="18"/>
                <w:szCs w:val="18"/>
              </w:rPr>
              <w:t>i</w:t>
            </w:r>
            <w:r w:rsidR="00AD5890" w:rsidRPr="00AD5890">
              <w:rPr>
                <w:rFonts w:eastAsia="Times New Roman"/>
                <w:b w:val="0"/>
                <w:color w:val="auto"/>
                <w:sz w:val="18"/>
                <w:szCs w:val="18"/>
              </w:rPr>
              <w:t>berseguridad en el dispositivo Tablet, de acuerdo a indicaciones y características.</w:t>
            </w:r>
          </w:p>
        </w:tc>
      </w:tr>
      <w:tr w:rsidR="00A46A85" w:rsidRPr="00DF6E6F" w14:paraId="4702BFF2" w14:textId="77777777" w:rsidTr="004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04D7809" w14:textId="77777777" w:rsidR="00A46A85" w:rsidRPr="009B42F9" w:rsidRDefault="002E7702" w:rsidP="00977E6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8B0885">
              <w:rPr>
                <w:rFonts w:eastAsia="Times New Roman"/>
                <w:color w:val="auto"/>
                <w:sz w:val="18"/>
                <w:szCs w:val="18"/>
              </w:rPr>
              <w:t>ESTRATEGIA EVALUATIVA DEL MÓDULO</w:t>
            </w:r>
          </w:p>
        </w:tc>
      </w:tr>
      <w:tr w:rsidR="00A46A85" w:rsidRPr="00DF6E6F" w14:paraId="0F99DC5E" w14:textId="77777777" w:rsidTr="004E0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F8A8194" w14:textId="77777777" w:rsidR="00A46A85" w:rsidRPr="009B42F9" w:rsidRDefault="002E7702" w:rsidP="00713C61">
            <w:pPr>
              <w:spacing w:before="40" w:after="40"/>
              <w:rPr>
                <w:rFonts w:eastAsia="Times New Roman"/>
                <w:b w:val="0"/>
                <w:sz w:val="18"/>
                <w:szCs w:val="18"/>
              </w:rPr>
            </w:pPr>
            <w:r w:rsidRPr="002C3F8D">
              <w:rPr>
                <w:rFonts w:eastAsia="Times New Roman"/>
                <w:b w:val="0"/>
                <w:color w:val="auto"/>
                <w:sz w:val="18"/>
                <w:szCs w:val="18"/>
              </w:rPr>
              <w:t>Se mantiene la misma estrategia evaluativa considerada en el Módulo N° 1.</w:t>
            </w:r>
          </w:p>
        </w:tc>
      </w:tr>
    </w:tbl>
    <w:p w14:paraId="1CA7AE35" w14:textId="77777777" w:rsidR="002A6601" w:rsidRDefault="002A6601" w:rsidP="002E7702">
      <w:pPr>
        <w:rPr>
          <w:rFonts w:eastAsia="Times New Roman"/>
          <w:sz w:val="18"/>
          <w:szCs w:val="18"/>
        </w:rPr>
      </w:pPr>
    </w:p>
    <w:p w14:paraId="67D2F999" w14:textId="77777777" w:rsidR="00F541FA" w:rsidRDefault="00F541F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 w:type="page"/>
      </w:r>
    </w:p>
    <w:p w14:paraId="23BE5453" w14:textId="77777777" w:rsidR="00D06E55" w:rsidRDefault="00D06E55" w:rsidP="002E7702">
      <w:pPr>
        <w:rPr>
          <w:rFonts w:eastAsia="Times New Roman"/>
          <w:sz w:val="18"/>
          <w:szCs w:val="18"/>
        </w:rPr>
      </w:pPr>
    </w:p>
    <w:p w14:paraId="57B5C3A6" w14:textId="77777777" w:rsidR="00D06E55" w:rsidRDefault="00D06E55" w:rsidP="002E7702">
      <w:pPr>
        <w:rPr>
          <w:rFonts w:eastAsia="Times New Roman"/>
          <w:sz w:val="18"/>
          <w:szCs w:val="18"/>
        </w:rPr>
      </w:pPr>
    </w:p>
    <w:tbl>
      <w:tblPr>
        <w:tblStyle w:val="Tablaconcuadrcula6concolores-nfasis51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664"/>
        <w:gridCol w:w="28"/>
        <w:gridCol w:w="5217"/>
      </w:tblGrid>
      <w:tr w:rsidR="000C6300" w:rsidRPr="00DF6E6F" w14:paraId="7EDF75A7" w14:textId="77777777" w:rsidTr="00C36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vAlign w:val="center"/>
          </w:tcPr>
          <w:p w14:paraId="731FACCA" w14:textId="77777777" w:rsidR="000C6300" w:rsidRPr="00713C61" w:rsidRDefault="000C6300" w:rsidP="0036617C">
            <w:pPr>
              <w:spacing w:before="40" w:after="40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713C61">
              <w:rPr>
                <w:rFonts w:eastAsia="Times New Roman"/>
                <w:color w:val="auto"/>
                <w:sz w:val="18"/>
                <w:szCs w:val="18"/>
              </w:rPr>
              <w:t>MÓDULO N°</w:t>
            </w:r>
            <w:r w:rsidR="00F25D99">
              <w:rPr>
                <w:rFonts w:eastAsia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7909" w:type="dxa"/>
            <w:gridSpan w:val="3"/>
            <w:tcBorders>
              <w:top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34BA65" w14:textId="77777777" w:rsidR="000C6300" w:rsidRPr="00713C61" w:rsidRDefault="000C6300" w:rsidP="002A660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BÚSQUEDA DE EMPLEO EN REDES DIGITALES DESDE MI TABLET</w:t>
            </w:r>
          </w:p>
        </w:tc>
      </w:tr>
      <w:tr w:rsidR="000C6300" w:rsidRPr="00DF6E6F" w14:paraId="0B0B00AF" w14:textId="77777777" w:rsidTr="00C3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left w:val="single" w:sz="4" w:space="0" w:color="5B9BD5" w:themeColor="accent1"/>
            </w:tcBorders>
            <w:vAlign w:val="center"/>
          </w:tcPr>
          <w:p w14:paraId="5DB17403" w14:textId="77777777" w:rsidR="000C6300" w:rsidRPr="009B42F9" w:rsidRDefault="000C6300" w:rsidP="0036617C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9B42F9">
              <w:rPr>
                <w:rFonts w:eastAsia="Times New Roman"/>
                <w:b w:val="0"/>
                <w:color w:val="auto"/>
                <w:sz w:val="18"/>
                <w:szCs w:val="18"/>
              </w:rPr>
              <w:t>DURACIÓN</w:t>
            </w:r>
          </w:p>
        </w:tc>
        <w:tc>
          <w:tcPr>
            <w:tcW w:w="7909" w:type="dxa"/>
            <w:gridSpan w:val="3"/>
            <w:tcBorders>
              <w:right w:val="single" w:sz="4" w:space="0" w:color="5B9BD5" w:themeColor="accent1"/>
            </w:tcBorders>
            <w:vAlign w:val="center"/>
          </w:tcPr>
          <w:p w14:paraId="7BBC8A1A" w14:textId="77777777" w:rsidR="000C6300" w:rsidRPr="002C07C2" w:rsidRDefault="00F62B2B" w:rsidP="0036617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35</w:t>
            </w:r>
            <w:r w:rsidR="008C491A">
              <w:rPr>
                <w:rFonts w:eastAsia="Times New Roman"/>
                <w:color w:val="auto"/>
                <w:sz w:val="18"/>
                <w:szCs w:val="18"/>
              </w:rPr>
              <w:t xml:space="preserve"> horas</w:t>
            </w:r>
          </w:p>
        </w:tc>
      </w:tr>
      <w:tr w:rsidR="000C6300" w:rsidRPr="00DF6E6F" w14:paraId="6B03C2C4" w14:textId="77777777" w:rsidTr="00C3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left w:val="single" w:sz="4" w:space="0" w:color="5B9BD5" w:themeColor="accent1"/>
            </w:tcBorders>
            <w:vAlign w:val="center"/>
          </w:tcPr>
          <w:p w14:paraId="4025E927" w14:textId="77777777" w:rsidR="000C6300" w:rsidRPr="009B42F9" w:rsidRDefault="000C6300" w:rsidP="0036617C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9B42F9">
              <w:rPr>
                <w:rFonts w:eastAsia="Times New Roman"/>
                <w:b w:val="0"/>
                <w:color w:val="auto"/>
                <w:sz w:val="18"/>
                <w:szCs w:val="18"/>
              </w:rPr>
              <w:t>COMPETENCIA MÓDULO</w:t>
            </w:r>
          </w:p>
        </w:tc>
        <w:tc>
          <w:tcPr>
            <w:tcW w:w="7909" w:type="dxa"/>
            <w:gridSpan w:val="3"/>
            <w:tcBorders>
              <w:right w:val="single" w:sz="4" w:space="0" w:color="5B9BD5" w:themeColor="accent1"/>
            </w:tcBorders>
            <w:vAlign w:val="center"/>
          </w:tcPr>
          <w:p w14:paraId="096E6420" w14:textId="77777777" w:rsidR="000C6300" w:rsidRPr="00CC5975" w:rsidRDefault="000C6300" w:rsidP="00C047D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CC5975">
              <w:rPr>
                <w:rFonts w:eastAsia="Times New Roman"/>
                <w:color w:val="auto"/>
                <w:sz w:val="18"/>
                <w:szCs w:val="18"/>
              </w:rPr>
              <w:t xml:space="preserve">Realizar estrategias de búsqueda de empleo en plataformas digitales, de acuerdo 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requerimientos individuales, </w:t>
            </w:r>
            <w:r w:rsidR="00C047D1">
              <w:rPr>
                <w:rFonts w:eastAsia="Times New Roman"/>
                <w:color w:val="auto"/>
                <w:sz w:val="18"/>
                <w:szCs w:val="18"/>
              </w:rPr>
              <w:t xml:space="preserve">del </w:t>
            </w:r>
            <w:r w:rsidR="0060465A">
              <w:rPr>
                <w:rFonts w:eastAsia="Times New Roman"/>
                <w:color w:val="auto"/>
                <w:sz w:val="18"/>
                <w:szCs w:val="18"/>
              </w:rPr>
              <w:t>mercado y derechos laborales</w:t>
            </w:r>
            <w:r w:rsidR="00C047D1">
              <w:rPr>
                <w:rFonts w:eastAsia="Times New Roman"/>
                <w:color w:val="auto"/>
                <w:sz w:val="18"/>
                <w:szCs w:val="18"/>
              </w:rPr>
              <w:t>.</w:t>
            </w:r>
          </w:p>
        </w:tc>
      </w:tr>
      <w:tr w:rsidR="000C6300" w:rsidRPr="00DF6E6F" w14:paraId="491F5220" w14:textId="77777777" w:rsidTr="00B2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A53BA50" w14:textId="77777777" w:rsidR="000C6300" w:rsidRPr="009B42F9" w:rsidRDefault="000C6300" w:rsidP="0036617C">
            <w:pPr>
              <w:spacing w:before="40" w:after="40"/>
              <w:rPr>
                <w:rFonts w:eastAsia="Times New Roman"/>
                <w:color w:val="auto"/>
                <w:sz w:val="18"/>
                <w:szCs w:val="18"/>
              </w:rPr>
            </w:pPr>
            <w:r w:rsidRPr="009B42F9">
              <w:rPr>
                <w:rFonts w:eastAsia="Times New Roman"/>
                <w:color w:val="auto"/>
                <w:sz w:val="18"/>
                <w:szCs w:val="18"/>
              </w:rPr>
              <w:t>APRENDIZAJES ESPERADOS, CRITERIOS DE EVALUACIÓN Y CONTENIDOS</w:t>
            </w:r>
          </w:p>
        </w:tc>
      </w:tr>
      <w:tr w:rsidR="000C6300" w:rsidRPr="00DF6E6F" w14:paraId="43ABB67C" w14:textId="77777777" w:rsidTr="00B2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19E5EE7" w14:textId="77777777" w:rsidR="000C6300" w:rsidRPr="005D38AA" w:rsidRDefault="000C6300" w:rsidP="00061027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5D38AA">
              <w:rPr>
                <w:rFonts w:eastAsia="Times New Roman"/>
                <w:color w:val="auto"/>
                <w:sz w:val="18"/>
                <w:szCs w:val="18"/>
              </w:rPr>
              <w:t xml:space="preserve">A.E. </w:t>
            </w:r>
            <w:r w:rsidR="00965F66">
              <w:rPr>
                <w:rFonts w:eastAsia="Times New Roman"/>
                <w:color w:val="auto"/>
                <w:sz w:val="18"/>
                <w:szCs w:val="18"/>
              </w:rPr>
              <w:t>1</w:t>
            </w:r>
            <w:r w:rsidRPr="005D38AA">
              <w:rPr>
                <w:rFonts w:eastAsia="Times New Roman"/>
                <w:color w:val="auto"/>
                <w:sz w:val="18"/>
                <w:szCs w:val="18"/>
              </w:rPr>
              <w:t xml:space="preserve">: </w:t>
            </w:r>
            <w:r w:rsidR="00C5222C">
              <w:rPr>
                <w:rFonts w:eastAsia="Times New Roman"/>
                <w:color w:val="auto"/>
                <w:sz w:val="18"/>
                <w:szCs w:val="18"/>
              </w:rPr>
              <w:t>Relacionar las necesidades y habilidades personales con los reque</w:t>
            </w:r>
            <w:r w:rsidR="00C54B6B">
              <w:rPr>
                <w:rFonts w:eastAsia="Times New Roman"/>
                <w:color w:val="auto"/>
                <w:sz w:val="18"/>
                <w:szCs w:val="18"/>
              </w:rPr>
              <w:t>rimientos del mercado laboral, según la</w:t>
            </w:r>
            <w:r w:rsidR="00C5222C">
              <w:rPr>
                <w:rFonts w:eastAsia="Times New Roman"/>
                <w:color w:val="auto"/>
                <w:sz w:val="18"/>
                <w:szCs w:val="18"/>
              </w:rPr>
              <w:t xml:space="preserve"> construcción de un perfil laboral.</w:t>
            </w:r>
          </w:p>
        </w:tc>
      </w:tr>
      <w:tr w:rsidR="000C6300" w:rsidRPr="00DF6E6F" w14:paraId="1B0C434E" w14:textId="77777777" w:rsidTr="00B2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D848279" w14:textId="77777777" w:rsidR="000C6300" w:rsidRPr="0083097E" w:rsidRDefault="000C6300" w:rsidP="0006102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1.</w:t>
            </w:r>
            <w:r w:rsidR="0060465A">
              <w:rPr>
                <w:rFonts w:eastAsia="Times New Roman"/>
                <w:b w:val="0"/>
                <w:color w:val="auto"/>
                <w:sz w:val="18"/>
                <w:szCs w:val="18"/>
              </w:rPr>
              <w:t>1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C5222C">
              <w:rPr>
                <w:rFonts w:eastAsia="Times New Roman"/>
                <w:b w:val="0"/>
                <w:color w:val="auto"/>
                <w:sz w:val="18"/>
                <w:szCs w:val="18"/>
              </w:rPr>
              <w:t>Reconoce</w:t>
            </w:r>
            <w:r w:rsidR="0060465A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C5222C">
              <w:rPr>
                <w:rFonts w:eastAsia="Times New Roman"/>
                <w:b w:val="0"/>
                <w:color w:val="auto"/>
                <w:sz w:val="18"/>
                <w:szCs w:val="18"/>
              </w:rPr>
              <w:t>las características y requerimientos del mercado laboral chileno</w:t>
            </w:r>
            <w:r w:rsidR="00C54B6B">
              <w:rPr>
                <w:rFonts w:eastAsia="Times New Roman"/>
                <w:b w:val="0"/>
                <w:color w:val="auto"/>
                <w:sz w:val="18"/>
                <w:szCs w:val="18"/>
              </w:rPr>
              <w:t>, según experiencias.</w:t>
            </w:r>
          </w:p>
        </w:tc>
        <w:tc>
          <w:tcPr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F8E241D" w14:textId="77777777" w:rsidR="000C6300" w:rsidRPr="005D38AA" w:rsidRDefault="000C6300" w:rsidP="002C3F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5D38AA">
              <w:rPr>
                <w:rFonts w:eastAsia="Times New Roman"/>
                <w:color w:val="auto"/>
                <w:sz w:val="18"/>
                <w:szCs w:val="18"/>
              </w:rPr>
              <w:t xml:space="preserve">CONTENIDO </w:t>
            </w:r>
            <w:r w:rsidR="000C2665">
              <w:rPr>
                <w:rFonts w:eastAsia="Times New Roman"/>
                <w:color w:val="auto"/>
                <w:sz w:val="18"/>
                <w:szCs w:val="18"/>
              </w:rPr>
              <w:t>1</w:t>
            </w:r>
            <w:r w:rsidRPr="005D38AA">
              <w:rPr>
                <w:rFonts w:eastAsia="Times New Roman"/>
                <w:color w:val="auto"/>
                <w:sz w:val="18"/>
                <w:szCs w:val="18"/>
              </w:rPr>
              <w:t>: OBLIGATORIOS</w:t>
            </w:r>
          </w:p>
        </w:tc>
      </w:tr>
      <w:tr w:rsidR="000C6300" w:rsidRPr="00DF6E6F" w14:paraId="4E0C8CC6" w14:textId="77777777" w:rsidTr="00B2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7EC7D9" w14:textId="77777777" w:rsidR="000C6300" w:rsidRPr="0083097E" w:rsidRDefault="000C6300" w:rsidP="0006102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1.</w:t>
            </w:r>
            <w:r w:rsidR="0060465A">
              <w:rPr>
                <w:rFonts w:eastAsia="Times New Roman"/>
                <w:b w:val="0"/>
                <w:color w:val="auto"/>
                <w:sz w:val="18"/>
                <w:szCs w:val="18"/>
              </w:rPr>
              <w:t>2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60465A">
              <w:rPr>
                <w:rFonts w:eastAsia="Times New Roman"/>
                <w:b w:val="0"/>
                <w:color w:val="auto"/>
                <w:sz w:val="18"/>
                <w:szCs w:val="18"/>
              </w:rPr>
              <w:t>Identifica las principales características e implicancias de un perfil laboral</w:t>
            </w:r>
            <w:r w:rsidR="00C54B6B">
              <w:rPr>
                <w:rFonts w:eastAsia="Times New Roman"/>
                <w:b w:val="0"/>
                <w:color w:val="auto"/>
                <w:sz w:val="18"/>
                <w:szCs w:val="18"/>
              </w:rPr>
              <w:t>, según dimensión profesional.</w:t>
            </w: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AC5B8BB" w14:textId="77777777" w:rsidR="000C6300" w:rsidRDefault="00115E24" w:rsidP="005D6317">
            <w:pPr>
              <w:pStyle w:val="TableParagraph"/>
              <w:spacing w:line="249" w:lineRule="auto"/>
              <w:ind w:left="0"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</w:t>
            </w:r>
            <w:r w:rsidR="008321D5">
              <w:rPr>
                <w:rFonts w:ascii="Verdana" w:hAnsi="Verdana"/>
                <w:color w:val="auto"/>
                <w:sz w:val="18"/>
              </w:rPr>
              <w:t xml:space="preserve">. </w:t>
            </w:r>
            <w:r w:rsidR="006B474D">
              <w:rPr>
                <w:rFonts w:ascii="Verdana" w:hAnsi="Verdana"/>
                <w:color w:val="auto"/>
                <w:sz w:val="18"/>
              </w:rPr>
              <w:t>Introspección</w:t>
            </w:r>
            <w:r w:rsidR="000C6300">
              <w:rPr>
                <w:rFonts w:ascii="Verdana" w:hAnsi="Verdana"/>
                <w:color w:val="auto"/>
                <w:sz w:val="18"/>
              </w:rPr>
              <w:t xml:space="preserve"> de experiencias laborales:</w:t>
            </w:r>
          </w:p>
          <w:p w14:paraId="6E4CC329" w14:textId="77777777" w:rsidR="000C6300" w:rsidRDefault="000C6300" w:rsidP="005D38AA">
            <w:pPr>
              <w:pStyle w:val="TableParagraph"/>
              <w:spacing w:line="249" w:lineRule="auto"/>
              <w:ind w:left="442"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</w:p>
          <w:p w14:paraId="11E7E4F2" w14:textId="77777777" w:rsidR="000C2665" w:rsidRDefault="000C2665" w:rsidP="003E213D">
            <w:pPr>
              <w:pStyle w:val="Prrafodelista"/>
              <w:numPr>
                <w:ilvl w:val="0"/>
                <w:numId w:val="1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 w:rsidRPr="005D38AA">
              <w:rPr>
                <w:rFonts w:ascii="Verdana" w:hAnsi="Verdana"/>
                <w:color w:val="auto"/>
                <w:sz w:val="18"/>
              </w:rPr>
              <w:t>Características del mercado laboral</w:t>
            </w:r>
          </w:p>
          <w:p w14:paraId="0846E4DF" w14:textId="77777777" w:rsidR="000C2665" w:rsidRPr="005D38AA" w:rsidRDefault="000C2665" w:rsidP="003E213D">
            <w:pPr>
              <w:pStyle w:val="Prrafodelista"/>
              <w:numPr>
                <w:ilvl w:val="0"/>
                <w:numId w:val="1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¿Qué es un perfil laboral?</w:t>
            </w:r>
          </w:p>
          <w:p w14:paraId="22C6E108" w14:textId="77777777" w:rsidR="000C6300" w:rsidRPr="005D38AA" w:rsidRDefault="006B474D" w:rsidP="003E213D">
            <w:pPr>
              <w:pStyle w:val="TableParagraph"/>
              <w:numPr>
                <w:ilvl w:val="0"/>
                <w:numId w:val="19"/>
              </w:numPr>
              <w:spacing w:line="249" w:lineRule="auto"/>
              <w:ind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 w:rsidRPr="005D38AA">
              <w:rPr>
                <w:rFonts w:ascii="Verdana" w:hAnsi="Verdana"/>
                <w:color w:val="auto"/>
                <w:sz w:val="18"/>
              </w:rPr>
              <w:t xml:space="preserve">Aspectos </w:t>
            </w:r>
            <w:r w:rsidR="001744E5" w:rsidRPr="005D38AA">
              <w:rPr>
                <w:rFonts w:ascii="Verdana" w:hAnsi="Verdana"/>
                <w:color w:val="auto"/>
                <w:sz w:val="18"/>
              </w:rPr>
              <w:t>claves para</w:t>
            </w:r>
            <w:r w:rsidR="000C6300" w:rsidRPr="005D38AA">
              <w:rPr>
                <w:rFonts w:ascii="Verdana" w:hAnsi="Verdana"/>
                <w:color w:val="auto"/>
                <w:sz w:val="18"/>
              </w:rPr>
              <w:t xml:space="preserve">  la  confección  de  un  perfil profesional</w:t>
            </w:r>
            <w:r w:rsidR="000C2665">
              <w:rPr>
                <w:rFonts w:ascii="Verdana" w:hAnsi="Verdana"/>
                <w:color w:val="auto"/>
                <w:sz w:val="18"/>
              </w:rPr>
              <w:t>/CV</w:t>
            </w:r>
          </w:p>
          <w:p w14:paraId="42B3B537" w14:textId="77777777" w:rsidR="000C6300" w:rsidRPr="005D38AA" w:rsidRDefault="000C6300" w:rsidP="003E213D">
            <w:pPr>
              <w:pStyle w:val="TableParagraph"/>
              <w:numPr>
                <w:ilvl w:val="0"/>
                <w:numId w:val="19"/>
              </w:numPr>
              <w:spacing w:line="249" w:lineRule="auto"/>
              <w:ind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 w:rsidRPr="005D38AA">
              <w:rPr>
                <w:rFonts w:ascii="Verdana" w:hAnsi="Verdana"/>
                <w:color w:val="auto"/>
                <w:sz w:val="18"/>
              </w:rPr>
              <w:t>Dimensión de las características personales (cuáles son mis fortalezas</w:t>
            </w:r>
            <w:r w:rsidR="000C2665">
              <w:rPr>
                <w:rFonts w:ascii="Verdana" w:hAnsi="Verdana"/>
                <w:color w:val="auto"/>
                <w:sz w:val="18"/>
              </w:rPr>
              <w:t xml:space="preserve">, </w:t>
            </w:r>
            <w:r w:rsidRPr="005D38AA">
              <w:rPr>
                <w:rFonts w:ascii="Verdana" w:hAnsi="Verdana"/>
                <w:color w:val="auto"/>
                <w:sz w:val="18"/>
              </w:rPr>
              <w:t>debilidades</w:t>
            </w:r>
            <w:r w:rsidR="000C2665">
              <w:rPr>
                <w:rFonts w:ascii="Verdana" w:hAnsi="Verdana"/>
                <w:color w:val="auto"/>
                <w:sz w:val="18"/>
              </w:rPr>
              <w:t xml:space="preserve"> y destrezas</w:t>
            </w:r>
            <w:r w:rsidRPr="005D38AA">
              <w:rPr>
                <w:rFonts w:ascii="Verdana" w:hAnsi="Verdana"/>
                <w:color w:val="auto"/>
                <w:sz w:val="18"/>
              </w:rPr>
              <w:t>)</w:t>
            </w:r>
          </w:p>
          <w:p w14:paraId="033BD97F" w14:textId="77777777" w:rsidR="000C6300" w:rsidRPr="005D38AA" w:rsidRDefault="000C6300" w:rsidP="003E213D">
            <w:pPr>
              <w:pStyle w:val="TableParagraph"/>
              <w:numPr>
                <w:ilvl w:val="0"/>
                <w:numId w:val="19"/>
              </w:numPr>
              <w:spacing w:line="249" w:lineRule="auto"/>
              <w:ind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 w:rsidRPr="005D38AA">
              <w:rPr>
                <w:rFonts w:ascii="Verdana" w:hAnsi="Verdana"/>
                <w:color w:val="auto"/>
                <w:sz w:val="18"/>
              </w:rPr>
              <w:t>Niveles de experiencia</w:t>
            </w:r>
            <w:r w:rsidR="000C2665">
              <w:rPr>
                <w:rFonts w:ascii="Verdana" w:hAnsi="Verdana"/>
                <w:color w:val="auto"/>
                <w:sz w:val="18"/>
              </w:rPr>
              <w:t xml:space="preserve"> laboral</w:t>
            </w:r>
            <w:r w:rsidR="00001121">
              <w:rPr>
                <w:rFonts w:ascii="Verdana" w:hAnsi="Verdana"/>
                <w:color w:val="auto"/>
                <w:sz w:val="18"/>
              </w:rPr>
              <w:t xml:space="preserve"> (Junior, Semi-Senior, Senior)</w:t>
            </w:r>
          </w:p>
          <w:p w14:paraId="2A13A0CC" w14:textId="77777777" w:rsidR="000C6300" w:rsidRPr="005D38AA" w:rsidRDefault="000C6300" w:rsidP="002C3F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0C6300" w:rsidRPr="00DF6E6F" w14:paraId="49C33E03" w14:textId="77777777" w:rsidTr="00B2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2817087" w14:textId="77777777" w:rsidR="000C6300" w:rsidRPr="0083097E" w:rsidRDefault="000C6300" w:rsidP="0006102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</w:t>
            </w:r>
            <w:r w:rsidR="0060465A">
              <w:rPr>
                <w:rFonts w:eastAsia="Times New Roman"/>
                <w:b w:val="0"/>
                <w:color w:val="auto"/>
                <w:sz w:val="18"/>
                <w:szCs w:val="18"/>
              </w:rPr>
              <w:t>1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  <w:r w:rsidR="0060465A">
              <w:rPr>
                <w:rFonts w:eastAsia="Times New Roman"/>
                <w:b w:val="0"/>
                <w:color w:val="auto"/>
                <w:sz w:val="18"/>
                <w:szCs w:val="18"/>
              </w:rPr>
              <w:t>3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60465A">
              <w:rPr>
                <w:rFonts w:eastAsia="Times New Roman"/>
                <w:b w:val="0"/>
                <w:color w:val="auto"/>
                <w:sz w:val="18"/>
                <w:szCs w:val="18"/>
              </w:rPr>
              <w:t>Distingue los elementos claves para la confección de un perfil profesional o CV</w:t>
            </w:r>
            <w:r w:rsidR="00C54B6B">
              <w:rPr>
                <w:rFonts w:eastAsia="Times New Roman"/>
                <w:b w:val="0"/>
                <w:color w:val="auto"/>
                <w:sz w:val="18"/>
                <w:szCs w:val="18"/>
              </w:rPr>
              <w:t>, según necesidades del mercado.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C6DAC3" w14:textId="77777777" w:rsidR="000C6300" w:rsidRPr="005D38AA" w:rsidRDefault="000C6300" w:rsidP="002C3F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0C6300" w:rsidRPr="00DF6E6F" w14:paraId="7287A0F3" w14:textId="77777777" w:rsidTr="00B2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22EC464" w14:textId="77777777" w:rsidR="000C6300" w:rsidRDefault="000C6300" w:rsidP="0006102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60465A">
              <w:rPr>
                <w:rFonts w:eastAsia="Times New Roman"/>
                <w:b w:val="0"/>
                <w:color w:val="auto"/>
                <w:sz w:val="18"/>
                <w:szCs w:val="18"/>
              </w:rPr>
              <w:t>1</w:t>
            </w: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  <w:r w:rsidR="0060465A">
              <w:rPr>
                <w:rFonts w:eastAsia="Times New Roman"/>
                <w:b w:val="0"/>
                <w:color w:val="auto"/>
                <w:sz w:val="18"/>
                <w:szCs w:val="18"/>
              </w:rPr>
              <w:t>4</w:t>
            </w: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60465A">
              <w:rPr>
                <w:rFonts w:eastAsia="Times New Roman"/>
                <w:b w:val="0"/>
                <w:color w:val="auto"/>
                <w:sz w:val="18"/>
                <w:szCs w:val="18"/>
              </w:rPr>
              <w:t>Identifica las principales fortalezas, debilidades y destrezas del usuario para la confección de un perfil laboral</w:t>
            </w:r>
            <w:r w:rsidR="00AF1E9D">
              <w:rPr>
                <w:rFonts w:eastAsia="Times New Roman"/>
                <w:b w:val="0"/>
                <w:color w:val="auto"/>
                <w:sz w:val="18"/>
                <w:szCs w:val="18"/>
              </w:rPr>
              <w:t>, según características.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311F39" w14:textId="77777777" w:rsidR="000C6300" w:rsidRPr="005D38AA" w:rsidRDefault="000C6300" w:rsidP="002C3F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0C6300" w:rsidRPr="00DF6E6F" w14:paraId="13E70F3C" w14:textId="77777777" w:rsidTr="00B2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83682E9" w14:textId="77777777" w:rsidR="000C6300" w:rsidRPr="00061027" w:rsidRDefault="000C6300" w:rsidP="00D62C1B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06102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60465A">
              <w:rPr>
                <w:rFonts w:eastAsia="Times New Roman"/>
                <w:b w:val="0"/>
                <w:color w:val="auto"/>
                <w:sz w:val="18"/>
                <w:szCs w:val="18"/>
              </w:rPr>
              <w:t>1</w:t>
            </w:r>
            <w:r w:rsidRPr="00061027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  <w:r w:rsidR="0060465A">
              <w:rPr>
                <w:rFonts w:eastAsia="Times New Roman"/>
                <w:b w:val="0"/>
                <w:color w:val="auto"/>
                <w:sz w:val="18"/>
                <w:szCs w:val="18"/>
              </w:rPr>
              <w:t>5</w:t>
            </w:r>
            <w:r w:rsidRPr="0006102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001121">
              <w:rPr>
                <w:b w:val="0"/>
                <w:color w:val="auto"/>
                <w:sz w:val="18"/>
              </w:rPr>
              <w:t>Identifica los distintos niveles de experiencia laboral según tiempo de desempeño.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490F91" w14:textId="77777777" w:rsidR="000C6300" w:rsidRPr="00061027" w:rsidRDefault="000C6300" w:rsidP="002C3F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0C6300" w:rsidRPr="00DF6E6F" w14:paraId="14968241" w14:textId="77777777" w:rsidTr="00B2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240374E" w14:textId="77777777" w:rsidR="000C6300" w:rsidRPr="005D38AA" w:rsidRDefault="000C6300" w:rsidP="00D833F2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5D38AA">
              <w:rPr>
                <w:rFonts w:eastAsia="Times New Roman"/>
                <w:color w:val="auto"/>
                <w:sz w:val="18"/>
                <w:szCs w:val="18"/>
              </w:rPr>
              <w:t xml:space="preserve">A.E. </w:t>
            </w:r>
            <w:r w:rsidR="00001121">
              <w:rPr>
                <w:rFonts w:eastAsia="Times New Roman"/>
                <w:color w:val="auto"/>
                <w:sz w:val="18"/>
                <w:szCs w:val="18"/>
              </w:rPr>
              <w:t>2</w:t>
            </w:r>
            <w:r w:rsidRPr="005D38AA">
              <w:rPr>
                <w:rFonts w:eastAsia="Times New Roman"/>
                <w:color w:val="auto"/>
                <w:sz w:val="18"/>
                <w:szCs w:val="18"/>
              </w:rPr>
              <w:t>: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115E24">
              <w:rPr>
                <w:rFonts w:eastAsia="Times New Roman"/>
                <w:color w:val="auto"/>
                <w:sz w:val="18"/>
                <w:szCs w:val="18"/>
              </w:rPr>
              <w:t>Comprender</w:t>
            </w:r>
            <w:r w:rsidR="00001121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115E24">
              <w:rPr>
                <w:rFonts w:eastAsia="Times New Roman"/>
                <w:color w:val="auto"/>
                <w:sz w:val="18"/>
                <w:szCs w:val="18"/>
              </w:rPr>
              <w:t>los principales elementos y recomendaciones para la confección y publicación de un perfil laboral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115E24">
              <w:rPr>
                <w:rFonts w:eastAsia="Times New Roman"/>
                <w:color w:val="auto"/>
                <w:sz w:val="18"/>
                <w:szCs w:val="18"/>
              </w:rPr>
              <w:t>o Curriculum Vitae</w:t>
            </w:r>
            <w:r w:rsidR="001F6B58">
              <w:rPr>
                <w:rFonts w:eastAsia="Times New Roman"/>
                <w:color w:val="auto"/>
                <w:sz w:val="18"/>
                <w:szCs w:val="18"/>
              </w:rPr>
              <w:t>, según su relevancia.</w:t>
            </w:r>
          </w:p>
        </w:tc>
      </w:tr>
      <w:tr w:rsidR="000C6300" w:rsidRPr="00DF6E6F" w14:paraId="349FC5B9" w14:textId="77777777" w:rsidTr="00B2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D0FC610" w14:textId="77777777" w:rsidR="000C6300" w:rsidRPr="00D62C1B" w:rsidRDefault="000C6300" w:rsidP="00D62C1B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D62C1B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115E24">
              <w:rPr>
                <w:rFonts w:eastAsia="Times New Roman"/>
                <w:b w:val="0"/>
                <w:color w:val="auto"/>
                <w:sz w:val="18"/>
                <w:szCs w:val="18"/>
              </w:rPr>
              <w:t>2</w:t>
            </w:r>
            <w:r w:rsidRPr="00D62C1B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.1 </w:t>
            </w:r>
            <w:r w:rsidR="00115E24" w:rsidRPr="00D62C1B">
              <w:rPr>
                <w:b w:val="0"/>
                <w:color w:val="auto"/>
                <w:sz w:val="18"/>
              </w:rPr>
              <w:t>Reconoce los elementos relevantes de un currículum vitae</w:t>
            </w:r>
            <w:r w:rsidR="00115E24">
              <w:rPr>
                <w:b w:val="0"/>
                <w:color w:val="auto"/>
                <w:sz w:val="18"/>
              </w:rPr>
              <w:t xml:space="preserve"> o perfil laboral </w:t>
            </w:r>
            <w:r w:rsidR="00115E24" w:rsidRPr="00D62C1B">
              <w:rPr>
                <w:b w:val="0"/>
                <w:color w:val="auto"/>
                <w:sz w:val="18"/>
              </w:rPr>
              <w:t>para la búsque</w:t>
            </w:r>
            <w:r w:rsidR="00115E24">
              <w:rPr>
                <w:b w:val="0"/>
                <w:color w:val="auto"/>
                <w:sz w:val="18"/>
              </w:rPr>
              <w:t>da de trabajo.</w:t>
            </w:r>
          </w:p>
        </w:tc>
        <w:tc>
          <w:tcPr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12E3479" w14:textId="77777777" w:rsidR="000C6300" w:rsidRPr="00D62C1B" w:rsidRDefault="00FC4B6F" w:rsidP="005D38A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CONTENIDO </w:t>
            </w:r>
            <w:r w:rsidR="00B27802">
              <w:rPr>
                <w:rFonts w:eastAsia="Times New Roman"/>
                <w:color w:val="auto"/>
                <w:sz w:val="18"/>
                <w:szCs w:val="18"/>
              </w:rPr>
              <w:t>2</w:t>
            </w:r>
            <w:r w:rsidRPr="005D38AA">
              <w:rPr>
                <w:rFonts w:eastAsia="Times New Roman"/>
                <w:color w:val="auto"/>
                <w:sz w:val="18"/>
                <w:szCs w:val="18"/>
              </w:rPr>
              <w:t>: OBLIGATORIOS</w:t>
            </w:r>
          </w:p>
        </w:tc>
      </w:tr>
      <w:tr w:rsidR="000C6300" w:rsidRPr="00DF6E6F" w14:paraId="177484FC" w14:textId="77777777" w:rsidTr="00B2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7113C9" w14:textId="77777777" w:rsidR="000C6300" w:rsidRPr="00D62C1B" w:rsidRDefault="000C6300" w:rsidP="00D62C1B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D62C1B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115E24">
              <w:rPr>
                <w:rFonts w:eastAsia="Times New Roman"/>
                <w:b w:val="0"/>
                <w:color w:val="auto"/>
                <w:sz w:val="18"/>
                <w:szCs w:val="18"/>
              </w:rPr>
              <w:t>2</w:t>
            </w:r>
            <w:r w:rsidRPr="00D62C1B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.2 </w:t>
            </w:r>
            <w:r w:rsidR="00115E24">
              <w:rPr>
                <w:rFonts w:eastAsia="Times New Roman"/>
                <w:b w:val="0"/>
                <w:color w:val="auto"/>
                <w:sz w:val="18"/>
                <w:szCs w:val="18"/>
              </w:rPr>
              <w:t>Distingue las reglas de oro para la confección de un curriculum vitae efectivo</w:t>
            </w:r>
            <w:r w:rsidR="00961187">
              <w:rPr>
                <w:rFonts w:eastAsia="Times New Roman"/>
                <w:b w:val="0"/>
                <w:color w:val="auto"/>
                <w:sz w:val="18"/>
                <w:szCs w:val="18"/>
              </w:rPr>
              <w:t>, según elementos fundamentales.</w:t>
            </w: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D10EE18" w14:textId="77777777" w:rsidR="000C6300" w:rsidRPr="005D6317" w:rsidRDefault="00115E24" w:rsidP="00115E2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</w:t>
            </w:r>
            <w:r w:rsidR="000C6300" w:rsidRPr="005D6317">
              <w:rPr>
                <w:color w:val="auto"/>
                <w:sz w:val="18"/>
              </w:rPr>
              <w:t>. Elementos fundamentales de la elaboración de un CV:</w:t>
            </w:r>
          </w:p>
          <w:p w14:paraId="4D8AF419" w14:textId="77777777" w:rsidR="000C6300" w:rsidRPr="005D6317" w:rsidRDefault="000C6300" w:rsidP="005D63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66C333B4" w14:textId="77777777" w:rsidR="000C6300" w:rsidRPr="000C2665" w:rsidRDefault="000C6300" w:rsidP="003E213D">
            <w:pPr>
              <w:pStyle w:val="Prrafodelista"/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D6317">
              <w:rPr>
                <w:rFonts w:ascii="Verdana" w:hAnsi="Verdana"/>
                <w:color w:val="auto"/>
                <w:sz w:val="18"/>
              </w:rPr>
              <w:t xml:space="preserve">Confección y publicación del </w:t>
            </w:r>
            <w:r w:rsidR="000C2665">
              <w:rPr>
                <w:rFonts w:ascii="Verdana" w:hAnsi="Verdana"/>
                <w:color w:val="auto"/>
                <w:sz w:val="18"/>
              </w:rPr>
              <w:t xml:space="preserve">perfil laboral/ </w:t>
            </w:r>
            <w:r w:rsidRPr="005D6317">
              <w:rPr>
                <w:rFonts w:ascii="Verdana" w:hAnsi="Verdana"/>
                <w:color w:val="auto"/>
                <w:sz w:val="18"/>
              </w:rPr>
              <w:t>currículum vitae</w:t>
            </w:r>
            <w:r w:rsidR="000C2665">
              <w:rPr>
                <w:rFonts w:ascii="Verdana" w:hAnsi="Verdana"/>
                <w:color w:val="auto"/>
                <w:sz w:val="18"/>
              </w:rPr>
              <w:t xml:space="preserve"> (Elementos que lo componen)</w:t>
            </w:r>
          </w:p>
          <w:p w14:paraId="69A36B50" w14:textId="77777777" w:rsidR="000C6300" w:rsidRPr="005D6317" w:rsidRDefault="000C6300" w:rsidP="003E213D">
            <w:pPr>
              <w:pStyle w:val="Prrafodelista"/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D6317">
              <w:rPr>
                <w:rFonts w:ascii="Verdana" w:hAnsi="Verdana"/>
                <w:color w:val="auto"/>
                <w:sz w:val="18"/>
              </w:rPr>
              <w:t>Reglas de oro para la confección de un CV efectivo.</w:t>
            </w:r>
          </w:p>
          <w:p w14:paraId="3D58BD9F" w14:textId="77777777" w:rsidR="000C6300" w:rsidRPr="005D6317" w:rsidRDefault="000C6300" w:rsidP="003E213D">
            <w:pPr>
              <w:pStyle w:val="Prrafodelista"/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D6317">
              <w:rPr>
                <w:rFonts w:ascii="Verdana" w:hAnsi="Verdana"/>
                <w:color w:val="auto"/>
                <w:sz w:val="18"/>
              </w:rPr>
              <w:t>Buenas prácticas para la redacción de la experiencia</w:t>
            </w:r>
            <w:r w:rsidR="00FA0C6F">
              <w:rPr>
                <w:rFonts w:ascii="Verdana" w:hAnsi="Verdana"/>
                <w:color w:val="auto"/>
                <w:sz w:val="18"/>
              </w:rPr>
              <w:t xml:space="preserve"> laboral</w:t>
            </w:r>
            <w:r w:rsidR="00F541FA">
              <w:rPr>
                <w:rFonts w:ascii="Verdana" w:hAnsi="Verdana"/>
                <w:color w:val="auto"/>
                <w:sz w:val="18"/>
              </w:rPr>
              <w:t xml:space="preserve">, los datos educacionales y los antecedentes personales. </w:t>
            </w:r>
          </w:p>
          <w:p w14:paraId="106F4346" w14:textId="77777777" w:rsidR="000C6300" w:rsidRPr="00797E6C" w:rsidRDefault="000C6300" w:rsidP="00F541FA">
            <w:pPr>
              <w:pStyle w:val="Prrafodelista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0C6300" w:rsidRPr="00DF6E6F" w14:paraId="3938EB60" w14:textId="77777777" w:rsidTr="00B2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C1E85FF" w14:textId="77777777" w:rsidR="000C6300" w:rsidRPr="00D62C1B" w:rsidRDefault="000C6300" w:rsidP="005D631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D62C1B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115E24">
              <w:rPr>
                <w:rFonts w:eastAsia="Times New Roman"/>
                <w:b w:val="0"/>
                <w:color w:val="auto"/>
                <w:sz w:val="18"/>
                <w:szCs w:val="18"/>
              </w:rPr>
              <w:t>2</w:t>
            </w:r>
            <w:r w:rsidRPr="00D62C1B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.3 </w:t>
            </w:r>
            <w:r w:rsidR="00FA0C6F">
              <w:rPr>
                <w:b w:val="0"/>
                <w:color w:val="auto"/>
                <w:sz w:val="18"/>
              </w:rPr>
              <w:t>Identifica las buenas prácticas de redacción para evitar los vicios escriturales</w:t>
            </w:r>
            <w:r w:rsidR="00961187">
              <w:rPr>
                <w:b w:val="0"/>
                <w:color w:val="auto"/>
                <w:sz w:val="18"/>
              </w:rPr>
              <w:t>, según confección de un CV.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7684B" w14:textId="77777777" w:rsidR="000C6300" w:rsidRPr="00D62C1B" w:rsidRDefault="000C6300" w:rsidP="002C3F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797E6C" w:rsidRPr="00DF6E6F" w14:paraId="44B4C937" w14:textId="77777777" w:rsidTr="00B2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7AA8B74" w14:textId="77777777" w:rsidR="00797E6C" w:rsidRPr="005D6317" w:rsidRDefault="00797E6C" w:rsidP="00797E6C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FC4B6F">
              <w:rPr>
                <w:rFonts w:eastAsia="Times New Roman"/>
                <w:color w:val="auto"/>
                <w:sz w:val="18"/>
                <w:szCs w:val="18"/>
              </w:rPr>
              <w:t xml:space="preserve">A.E. </w:t>
            </w:r>
            <w:r w:rsidR="00FA0C6F">
              <w:rPr>
                <w:rFonts w:eastAsia="Times New Roman"/>
                <w:color w:val="auto"/>
                <w:sz w:val="18"/>
                <w:szCs w:val="18"/>
              </w:rPr>
              <w:t>3</w:t>
            </w:r>
            <w:r w:rsidRPr="00FC4B6F">
              <w:rPr>
                <w:rFonts w:eastAsia="Times New Roman"/>
                <w:color w:val="auto"/>
                <w:sz w:val="18"/>
                <w:szCs w:val="18"/>
              </w:rPr>
              <w:t xml:space="preserve">: </w:t>
            </w:r>
            <w:r w:rsidR="003A7854">
              <w:rPr>
                <w:rFonts w:eastAsia="Times New Roman"/>
                <w:color w:val="auto"/>
                <w:sz w:val="18"/>
                <w:szCs w:val="18"/>
              </w:rPr>
              <w:t>Relaciona</w:t>
            </w:r>
            <w:r w:rsidR="00A11131">
              <w:rPr>
                <w:rFonts w:eastAsia="Times New Roman"/>
                <w:color w:val="auto"/>
                <w:sz w:val="18"/>
                <w:szCs w:val="18"/>
              </w:rPr>
              <w:t>r</w:t>
            </w:r>
            <w:r w:rsidR="003A7854">
              <w:rPr>
                <w:rFonts w:eastAsia="Times New Roman"/>
                <w:color w:val="auto"/>
                <w:sz w:val="18"/>
                <w:szCs w:val="18"/>
              </w:rPr>
              <w:t xml:space="preserve"> los principales elementos de un plan de búsqueda con las características de las aplicaciones y portales de empleo digital.</w:t>
            </w:r>
          </w:p>
        </w:tc>
      </w:tr>
      <w:tr w:rsidR="00797E6C" w:rsidRPr="00DF6E6F" w14:paraId="334D8107" w14:textId="77777777" w:rsidTr="00B2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6982848" w14:textId="77777777" w:rsidR="00797E6C" w:rsidRPr="00696BB4" w:rsidRDefault="00797E6C" w:rsidP="00797E6C">
            <w:pPr>
              <w:spacing w:before="40" w:after="40"/>
              <w:jc w:val="both"/>
              <w:rPr>
                <w:rFonts w:eastAsia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FA0C6F">
              <w:rPr>
                <w:rFonts w:eastAsia="Times New Roman"/>
                <w:b w:val="0"/>
                <w:color w:val="auto"/>
                <w:sz w:val="18"/>
                <w:szCs w:val="18"/>
              </w:rPr>
              <w:t>3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.1 </w:t>
            </w:r>
            <w:r w:rsidR="003A7854">
              <w:rPr>
                <w:rFonts w:eastAsia="Times New Roman"/>
                <w:b w:val="0"/>
                <w:color w:val="auto"/>
                <w:sz w:val="18"/>
                <w:szCs w:val="18"/>
              </w:rPr>
              <w:t>Distingue los pasos para la búsqueda planificada de empleo</w:t>
            </w:r>
            <w:r w:rsidR="00D165D9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digital</w:t>
            </w:r>
            <w:r w:rsidR="00D717D5">
              <w:rPr>
                <w:rFonts w:eastAsia="Times New Roman"/>
                <w:b w:val="0"/>
                <w:color w:val="auto"/>
                <w:sz w:val="18"/>
                <w:szCs w:val="18"/>
              </w:rPr>
              <w:t>, según elementos básicos.</w:t>
            </w:r>
          </w:p>
        </w:tc>
        <w:tc>
          <w:tcPr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64E422C" w14:textId="77777777" w:rsidR="00797E6C" w:rsidRPr="00FC4B6F" w:rsidRDefault="00797E6C" w:rsidP="00797E6C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  <w:szCs w:val="18"/>
              </w:rPr>
              <w:t xml:space="preserve">CONTENIDO </w:t>
            </w:r>
            <w:r w:rsidR="00B27802">
              <w:rPr>
                <w:color w:val="auto"/>
                <w:sz w:val="18"/>
                <w:szCs w:val="18"/>
              </w:rPr>
              <w:t>3</w:t>
            </w:r>
            <w:r w:rsidRPr="00FC4B6F">
              <w:rPr>
                <w:color w:val="auto"/>
                <w:sz w:val="18"/>
                <w:szCs w:val="18"/>
              </w:rPr>
              <w:t>: OBLIGATORIOS</w:t>
            </w:r>
          </w:p>
        </w:tc>
      </w:tr>
      <w:tr w:rsidR="00797E6C" w:rsidRPr="00DF6E6F" w14:paraId="4FE6BBE0" w14:textId="77777777" w:rsidTr="00B2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5BCAE0" w14:textId="77777777" w:rsidR="00797E6C" w:rsidRPr="00696BB4" w:rsidRDefault="00797E6C" w:rsidP="00797E6C">
            <w:pPr>
              <w:spacing w:before="40" w:after="40"/>
              <w:jc w:val="both"/>
              <w:rPr>
                <w:rFonts w:eastAsia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577D6D">
              <w:rPr>
                <w:rFonts w:eastAsia="Times New Roman"/>
                <w:b w:val="0"/>
                <w:color w:val="auto"/>
                <w:sz w:val="18"/>
                <w:szCs w:val="18"/>
              </w:rPr>
              <w:t>3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.2 </w:t>
            </w:r>
            <w:r w:rsidR="00D165D9">
              <w:rPr>
                <w:rFonts w:eastAsia="Times New Roman"/>
                <w:b w:val="0"/>
                <w:color w:val="auto"/>
                <w:sz w:val="18"/>
                <w:szCs w:val="18"/>
              </w:rPr>
              <w:t>Distingue tipo de servicios, funciones, ventajas y opciones de búsqueda de empleo</w:t>
            </w:r>
            <w:r w:rsidR="00D717D5">
              <w:rPr>
                <w:rFonts w:eastAsia="Times New Roman"/>
                <w:b w:val="0"/>
                <w:color w:val="auto"/>
                <w:sz w:val="18"/>
                <w:szCs w:val="18"/>
              </w:rPr>
              <w:t>, según elementos de un plan de búsqueda.</w:t>
            </w: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82CB57" w14:textId="77777777" w:rsidR="00797E6C" w:rsidRPr="000C5067" w:rsidRDefault="00797E6C" w:rsidP="00797E6C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C5067">
              <w:rPr>
                <w:color w:val="auto"/>
                <w:sz w:val="18"/>
              </w:rPr>
              <w:t xml:space="preserve">7. </w:t>
            </w:r>
            <w:r w:rsidR="00935A13">
              <w:rPr>
                <w:color w:val="auto"/>
                <w:sz w:val="18"/>
              </w:rPr>
              <w:t>Elementos básicos de la búsqueda laboral en a</w:t>
            </w:r>
            <w:r w:rsidRPr="000C5067">
              <w:rPr>
                <w:color w:val="auto"/>
                <w:sz w:val="18"/>
              </w:rPr>
              <w:t>plicaciones y portales de empleo digital:</w:t>
            </w:r>
          </w:p>
          <w:p w14:paraId="17BFABE3" w14:textId="77777777" w:rsidR="00797E6C" w:rsidRPr="000C5067" w:rsidRDefault="00797E6C" w:rsidP="00797E6C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2F31F0CB" w14:textId="77777777" w:rsidR="00935A13" w:rsidRPr="005D38AA" w:rsidRDefault="00935A13" w:rsidP="003E213D">
            <w:pPr>
              <w:pStyle w:val="TableParagraph"/>
              <w:numPr>
                <w:ilvl w:val="0"/>
                <w:numId w:val="22"/>
              </w:numPr>
              <w:spacing w:line="249" w:lineRule="auto"/>
              <w:ind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 w:rsidRPr="005D38AA">
              <w:rPr>
                <w:rFonts w:ascii="Verdana" w:hAnsi="Verdana"/>
                <w:color w:val="auto"/>
                <w:sz w:val="18"/>
              </w:rPr>
              <w:t>Por qué debemos planificar la búsqueda</w:t>
            </w:r>
            <w:r>
              <w:rPr>
                <w:rFonts w:ascii="Verdana" w:hAnsi="Verdana"/>
                <w:color w:val="auto"/>
                <w:sz w:val="18"/>
              </w:rPr>
              <w:t>.</w:t>
            </w:r>
          </w:p>
          <w:p w14:paraId="29EF609B" w14:textId="77777777" w:rsidR="00935A13" w:rsidRDefault="00935A13" w:rsidP="003E213D">
            <w:pPr>
              <w:pStyle w:val="TableParagraph"/>
              <w:numPr>
                <w:ilvl w:val="0"/>
                <w:numId w:val="22"/>
              </w:numPr>
              <w:spacing w:line="249" w:lineRule="auto"/>
              <w:ind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 w:rsidRPr="005D38AA">
              <w:rPr>
                <w:rFonts w:ascii="Verdana" w:hAnsi="Verdana"/>
                <w:color w:val="auto"/>
                <w:sz w:val="18"/>
              </w:rPr>
              <w:t>Elementos de un plan de búsqueda</w:t>
            </w:r>
            <w:r>
              <w:rPr>
                <w:rFonts w:ascii="Verdana" w:hAnsi="Verdana"/>
                <w:color w:val="auto"/>
                <w:sz w:val="18"/>
              </w:rPr>
              <w:t>.</w:t>
            </w:r>
          </w:p>
          <w:p w14:paraId="5F59F160" w14:textId="77777777" w:rsidR="00935A13" w:rsidRPr="00935A13" w:rsidRDefault="00935A13" w:rsidP="003E213D">
            <w:pPr>
              <w:pStyle w:val="Prrafodelista"/>
              <w:numPr>
                <w:ilvl w:val="0"/>
                <w:numId w:val="22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</w:rPr>
              <w:t>Ventajas y servicios de la búsqueda de empleo.</w:t>
            </w:r>
          </w:p>
          <w:p w14:paraId="188DCC44" w14:textId="77777777" w:rsidR="00935A13" w:rsidRDefault="00935A13" w:rsidP="003E213D">
            <w:pPr>
              <w:pStyle w:val="TableParagraph"/>
              <w:numPr>
                <w:ilvl w:val="0"/>
                <w:numId w:val="22"/>
              </w:numPr>
              <w:spacing w:line="249" w:lineRule="auto"/>
              <w:ind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Tipos de plataformas de empleo digital.</w:t>
            </w:r>
          </w:p>
          <w:p w14:paraId="12E1FEC2" w14:textId="77777777" w:rsidR="00935A13" w:rsidRPr="00935A13" w:rsidRDefault="00935A13" w:rsidP="003E213D">
            <w:pPr>
              <w:pStyle w:val="TableParagraph"/>
              <w:numPr>
                <w:ilvl w:val="0"/>
                <w:numId w:val="22"/>
              </w:numPr>
              <w:spacing w:line="249" w:lineRule="auto"/>
              <w:ind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Características de las plataformas de empleo digitales</w:t>
            </w:r>
          </w:p>
          <w:p w14:paraId="02F718D8" w14:textId="77777777" w:rsidR="00797E6C" w:rsidRPr="002535BB" w:rsidRDefault="00797E6C" w:rsidP="003E213D">
            <w:pPr>
              <w:pStyle w:val="Prrafodelista"/>
              <w:numPr>
                <w:ilvl w:val="0"/>
                <w:numId w:val="22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 w:rsidRPr="002535BB">
              <w:rPr>
                <w:rFonts w:ascii="Verdana" w:hAnsi="Verdana"/>
                <w:color w:val="auto"/>
                <w:sz w:val="18"/>
              </w:rPr>
              <w:t>Publicación de tu perfil</w:t>
            </w:r>
            <w:r>
              <w:rPr>
                <w:rFonts w:ascii="Verdana" w:hAnsi="Verdana"/>
                <w:color w:val="auto"/>
                <w:sz w:val="18"/>
              </w:rPr>
              <w:t xml:space="preserve"> o CV</w:t>
            </w:r>
            <w:r w:rsidRPr="002535BB">
              <w:rPr>
                <w:rFonts w:ascii="Verdana" w:hAnsi="Verdana"/>
                <w:color w:val="auto"/>
                <w:sz w:val="18"/>
              </w:rPr>
              <w:t xml:space="preserve"> en portales laborales.</w:t>
            </w:r>
          </w:p>
          <w:p w14:paraId="5C80CB11" w14:textId="77777777" w:rsidR="00797E6C" w:rsidRPr="00797E6C" w:rsidRDefault="00797E6C" w:rsidP="003E213D">
            <w:pPr>
              <w:pStyle w:val="Prrafodelista"/>
              <w:numPr>
                <w:ilvl w:val="0"/>
                <w:numId w:val="22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35BB">
              <w:rPr>
                <w:rFonts w:ascii="Verdana" w:hAnsi="Verdana"/>
                <w:color w:val="auto"/>
                <w:sz w:val="18"/>
              </w:rPr>
              <w:t>Bolsa Nacional de Empleo (BNE).</w:t>
            </w:r>
          </w:p>
          <w:p w14:paraId="53FB38A6" w14:textId="77777777" w:rsidR="00797E6C" w:rsidRPr="002535BB" w:rsidRDefault="00797E6C" w:rsidP="003E213D">
            <w:pPr>
              <w:pStyle w:val="Prrafodelista"/>
              <w:numPr>
                <w:ilvl w:val="0"/>
                <w:numId w:val="22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 w:rsidRPr="002535BB">
              <w:rPr>
                <w:rFonts w:ascii="Verdana" w:hAnsi="Verdana"/>
                <w:color w:val="auto"/>
                <w:sz w:val="18"/>
              </w:rPr>
              <w:t>Conociendo Trabajando.</w:t>
            </w:r>
          </w:p>
          <w:p w14:paraId="67B9113E" w14:textId="77777777" w:rsidR="00797E6C" w:rsidRDefault="00797E6C" w:rsidP="003E213D">
            <w:pPr>
              <w:pStyle w:val="Prrafodelista"/>
              <w:numPr>
                <w:ilvl w:val="0"/>
                <w:numId w:val="22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 w:rsidRPr="002535BB">
              <w:rPr>
                <w:rFonts w:ascii="Verdana" w:hAnsi="Verdana"/>
                <w:color w:val="auto"/>
                <w:sz w:val="18"/>
              </w:rPr>
              <w:t xml:space="preserve">Conociendo </w:t>
            </w:r>
            <w:proofErr w:type="spellStart"/>
            <w:r w:rsidRPr="002535BB">
              <w:rPr>
                <w:rFonts w:ascii="Verdana" w:hAnsi="Verdana"/>
                <w:color w:val="auto"/>
                <w:sz w:val="18"/>
              </w:rPr>
              <w:t>Laborum</w:t>
            </w:r>
            <w:proofErr w:type="spellEnd"/>
            <w:r w:rsidRPr="002535BB">
              <w:rPr>
                <w:rFonts w:ascii="Verdana" w:hAnsi="Verdana"/>
                <w:color w:val="auto"/>
                <w:sz w:val="18"/>
              </w:rPr>
              <w:t>.</w:t>
            </w:r>
          </w:p>
          <w:p w14:paraId="41D768AA" w14:textId="77777777" w:rsidR="00797E6C" w:rsidRPr="00797E6C" w:rsidRDefault="00797E6C" w:rsidP="003E213D">
            <w:pPr>
              <w:pStyle w:val="Prrafodelista"/>
              <w:numPr>
                <w:ilvl w:val="0"/>
                <w:numId w:val="22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Conociendo</w:t>
            </w:r>
            <w:r w:rsidRPr="002535BB">
              <w:rPr>
                <w:rFonts w:ascii="Verdana" w:hAnsi="Verdana"/>
                <w:color w:val="auto"/>
                <w:sz w:val="18"/>
              </w:rPr>
              <w:t xml:space="preserve"> </w:t>
            </w:r>
            <w:proofErr w:type="spellStart"/>
            <w:r w:rsidR="00876FFD">
              <w:rPr>
                <w:rFonts w:ascii="Verdana" w:hAnsi="Verdana"/>
                <w:color w:val="auto"/>
                <w:sz w:val="18"/>
              </w:rPr>
              <w:t>Computrabajos</w:t>
            </w:r>
            <w:proofErr w:type="spellEnd"/>
            <w:r w:rsidRPr="002535BB">
              <w:rPr>
                <w:rFonts w:ascii="Verdana" w:hAnsi="Verdana"/>
                <w:color w:val="auto"/>
                <w:sz w:val="18"/>
              </w:rPr>
              <w:t>.</w:t>
            </w:r>
          </w:p>
          <w:p w14:paraId="7FD7263C" w14:textId="77777777" w:rsidR="00797E6C" w:rsidRPr="002535BB" w:rsidRDefault="00797E6C" w:rsidP="003E213D">
            <w:pPr>
              <w:pStyle w:val="Prrafodelista"/>
              <w:numPr>
                <w:ilvl w:val="0"/>
                <w:numId w:val="22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</w:rPr>
            </w:pPr>
            <w:r w:rsidRPr="002535BB">
              <w:rPr>
                <w:rFonts w:ascii="Verdana" w:hAnsi="Verdana"/>
                <w:color w:val="auto"/>
                <w:sz w:val="18"/>
              </w:rPr>
              <w:t>Autoempleo y freelance.</w:t>
            </w:r>
          </w:p>
          <w:p w14:paraId="7BE2BBE3" w14:textId="77777777" w:rsidR="00797E6C" w:rsidRPr="002535BB" w:rsidRDefault="00797E6C" w:rsidP="003E213D">
            <w:pPr>
              <w:pStyle w:val="Prrafodelista"/>
              <w:numPr>
                <w:ilvl w:val="0"/>
                <w:numId w:val="22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</w:rPr>
              <w:lastRenderedPageBreak/>
              <w:t>Tipos de empresas</w:t>
            </w:r>
            <w:r w:rsidR="00935A13">
              <w:rPr>
                <w:rFonts w:ascii="Verdana" w:hAnsi="Verdana"/>
                <w:color w:val="auto"/>
                <w:sz w:val="18"/>
              </w:rPr>
              <w:t xml:space="preserve"> (Pública y Privada)</w:t>
            </w:r>
          </w:p>
          <w:p w14:paraId="444EE97A" w14:textId="77777777" w:rsidR="00797E6C" w:rsidRPr="00337D9E" w:rsidRDefault="003A7854" w:rsidP="003E213D">
            <w:pPr>
              <w:pStyle w:val="Prrafodelista"/>
              <w:numPr>
                <w:ilvl w:val="0"/>
                <w:numId w:val="22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</w:rPr>
              <w:t xml:space="preserve">Implicancias del aviso de trabajo: </w:t>
            </w:r>
            <w:r w:rsidR="00797E6C">
              <w:rPr>
                <w:rFonts w:ascii="Verdana" w:hAnsi="Verdana"/>
                <w:color w:val="auto"/>
                <w:sz w:val="18"/>
              </w:rPr>
              <w:t>Remuneraciones, jornadas laborales y características de la contratación laboral.</w:t>
            </w:r>
          </w:p>
          <w:p w14:paraId="225FCA75" w14:textId="77777777" w:rsidR="00797E6C" w:rsidRDefault="00797E6C" w:rsidP="00B27802">
            <w:pPr>
              <w:pStyle w:val="TableParagraph"/>
              <w:spacing w:line="249" w:lineRule="auto"/>
              <w:ind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97E6C" w:rsidRPr="00DF6E6F" w14:paraId="2EEC6A68" w14:textId="77777777" w:rsidTr="00B2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1C26441" w14:textId="77777777" w:rsidR="00797E6C" w:rsidRPr="00696BB4" w:rsidRDefault="00797E6C" w:rsidP="00797E6C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577D6D">
              <w:rPr>
                <w:rFonts w:eastAsia="Times New Roman"/>
                <w:b w:val="0"/>
                <w:color w:val="auto"/>
                <w:sz w:val="18"/>
                <w:szCs w:val="18"/>
              </w:rPr>
              <w:t>3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.3 </w:t>
            </w:r>
            <w:r w:rsidR="00D165D9">
              <w:rPr>
                <w:rFonts w:eastAsia="Times New Roman"/>
                <w:b w:val="0"/>
                <w:color w:val="auto"/>
                <w:sz w:val="18"/>
                <w:szCs w:val="18"/>
              </w:rPr>
              <w:t>Identifica sitio web de los principales portales de empleo digital, según tipos de servicios y popularidad.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8CF052" w14:textId="77777777" w:rsidR="00797E6C" w:rsidRPr="00696BB4" w:rsidRDefault="00797E6C" w:rsidP="00797E6C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A11131" w:rsidRPr="00DF6E6F" w14:paraId="34B94D47" w14:textId="77777777" w:rsidTr="00B2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AF1EC" w14:textId="77777777" w:rsidR="00A11131" w:rsidRDefault="00A11131" w:rsidP="00797E6C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3.4 Diferencia los principales portales de búsqueda de empleo digital en web</w:t>
            </w:r>
            <w:r w:rsidR="00D717D5">
              <w:rPr>
                <w:rFonts w:eastAsia="Times New Roman"/>
                <w:b w:val="0"/>
                <w:color w:val="auto"/>
                <w:sz w:val="18"/>
                <w:szCs w:val="18"/>
              </w:rPr>
              <w:t>, según características de las plataformas.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4DFB1EB" w14:textId="77777777" w:rsidR="00A11131" w:rsidRPr="00696BB4" w:rsidRDefault="00A11131" w:rsidP="00797E6C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97E6C" w:rsidRPr="00DF6E6F" w14:paraId="748974D4" w14:textId="77777777" w:rsidTr="00B2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3D66C84" w14:textId="77777777" w:rsidR="00797E6C" w:rsidRPr="00696BB4" w:rsidRDefault="00797E6C" w:rsidP="00797E6C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577D6D">
              <w:rPr>
                <w:rFonts w:eastAsia="Times New Roman"/>
                <w:b w:val="0"/>
                <w:color w:val="auto"/>
                <w:sz w:val="18"/>
                <w:szCs w:val="18"/>
              </w:rPr>
              <w:t>3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  <w:r w:rsidR="00A11131">
              <w:rPr>
                <w:rFonts w:eastAsia="Times New Roman"/>
                <w:b w:val="0"/>
                <w:color w:val="auto"/>
                <w:sz w:val="18"/>
                <w:szCs w:val="18"/>
              </w:rPr>
              <w:t>5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D165D9">
              <w:rPr>
                <w:rFonts w:eastAsia="Times New Roman"/>
                <w:b w:val="0"/>
                <w:color w:val="auto"/>
                <w:sz w:val="18"/>
                <w:szCs w:val="18"/>
              </w:rPr>
              <w:t>Reconoce el procedimiento de carga de perfil o CV elaborado según cada plataforma de empleo digital</w:t>
            </w:r>
            <w:r w:rsidR="00A11131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40DE7FC" w14:textId="77777777" w:rsidR="00797E6C" w:rsidRPr="00696BB4" w:rsidRDefault="00797E6C" w:rsidP="00797E6C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797E6C" w:rsidRPr="00DF6E6F" w14:paraId="4038587C" w14:textId="77777777" w:rsidTr="00B27802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853D164" w14:textId="77777777" w:rsidR="00797E6C" w:rsidRPr="00696BB4" w:rsidRDefault="00A11131" w:rsidP="00797E6C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3.6 Reconoce las implicancias que componen el autoempleo y la modalidad freelance en un contexto laboral</w:t>
            </w:r>
            <w:r w:rsidR="00D717D5">
              <w:rPr>
                <w:rFonts w:eastAsia="Times New Roman"/>
                <w:b w:val="0"/>
                <w:color w:val="auto"/>
                <w:sz w:val="18"/>
                <w:szCs w:val="18"/>
              </w:rPr>
              <w:t>, según características y necesidades.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294C438" w14:textId="77777777" w:rsidR="00797E6C" w:rsidRPr="00696BB4" w:rsidRDefault="00797E6C" w:rsidP="00797E6C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797E6C" w:rsidRPr="00DF6E6F" w14:paraId="15F9B8F9" w14:textId="77777777" w:rsidTr="00B2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CA7531B" w14:textId="77777777" w:rsidR="00797E6C" w:rsidRPr="00696BB4" w:rsidRDefault="00A11131" w:rsidP="00797E6C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3.7 Reconoce principales empresas que requieren servicios o contratación de personal en los principales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lastRenderedPageBreak/>
              <w:t>portales de búsqueda de empleo, según necesidades laborales del usuario.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2C0647" w14:textId="77777777" w:rsidR="00797E6C" w:rsidRPr="00696BB4" w:rsidRDefault="00797E6C" w:rsidP="00797E6C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797E6C" w:rsidRPr="00DF6E6F" w14:paraId="2BB9E9DC" w14:textId="77777777" w:rsidTr="00B2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839E081" w14:textId="77777777" w:rsidR="00797E6C" w:rsidRPr="00696BB4" w:rsidRDefault="00A11131" w:rsidP="00797E6C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3.8 Comprende las principales implicancias de un determinado aviso de trabajo en los portales de empleo digital</w:t>
            </w:r>
            <w:r w:rsidR="000F661B">
              <w:rPr>
                <w:rFonts w:eastAsia="Times New Roman"/>
                <w:b w:val="0"/>
                <w:color w:val="auto"/>
                <w:sz w:val="18"/>
                <w:szCs w:val="18"/>
              </w:rPr>
              <w:t>, según sus necesidades laborales.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F66899B" w14:textId="77777777" w:rsidR="00797E6C" w:rsidRPr="00696BB4" w:rsidRDefault="00797E6C" w:rsidP="00797E6C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B27802" w:rsidRPr="00DF6E6F" w14:paraId="30C15754" w14:textId="77777777" w:rsidTr="00B2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64D5BA4" w14:textId="77777777" w:rsidR="00B27802" w:rsidRPr="0083097E" w:rsidRDefault="00B27802" w:rsidP="000F661B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 w:rsidRPr="00B27802">
              <w:rPr>
                <w:rFonts w:eastAsia="Times New Roman" w:cs="Segoe UI"/>
                <w:color w:val="auto"/>
                <w:sz w:val="18"/>
                <w:szCs w:val="18"/>
              </w:rPr>
              <w:t xml:space="preserve">A.E. </w:t>
            </w:r>
            <w:r w:rsidR="00577D6D">
              <w:rPr>
                <w:rFonts w:eastAsia="Times New Roman" w:cs="Segoe UI"/>
                <w:color w:val="auto"/>
                <w:sz w:val="18"/>
                <w:szCs w:val="18"/>
              </w:rPr>
              <w:t>4</w:t>
            </w:r>
            <w:r w:rsidRPr="00B27802">
              <w:rPr>
                <w:rFonts w:eastAsia="Times New Roman" w:cs="Segoe UI"/>
                <w:color w:val="auto"/>
                <w:sz w:val="18"/>
                <w:szCs w:val="18"/>
              </w:rPr>
              <w:t>: </w:t>
            </w:r>
            <w:r w:rsidR="00426034">
              <w:rPr>
                <w:rFonts w:eastAsia="Times New Roman" w:cs="Segoe UI"/>
                <w:color w:val="auto"/>
                <w:sz w:val="18"/>
                <w:szCs w:val="18"/>
              </w:rPr>
              <w:t xml:space="preserve">Aplicar </w:t>
            </w:r>
            <w:r w:rsidRPr="00B27802">
              <w:rPr>
                <w:rFonts w:eastAsia="Times New Roman" w:cs="Segoe UI"/>
                <w:color w:val="auto"/>
                <w:sz w:val="18"/>
                <w:szCs w:val="18"/>
              </w:rPr>
              <w:t>estrategias de comunicación en entrevistas laborales</w:t>
            </w:r>
            <w:r w:rsidR="00426034">
              <w:rPr>
                <w:rFonts w:eastAsia="Times New Roman" w:cs="Segoe UI"/>
                <w:color w:val="auto"/>
                <w:sz w:val="18"/>
                <w:szCs w:val="18"/>
              </w:rPr>
              <w:t xml:space="preserve"> acorde a las especificaciones</w:t>
            </w:r>
            <w:r w:rsidR="000F661B">
              <w:rPr>
                <w:rFonts w:eastAsia="Times New Roman" w:cs="Segoe UI"/>
                <w:color w:val="auto"/>
                <w:sz w:val="18"/>
                <w:szCs w:val="18"/>
              </w:rPr>
              <w:t>, según recomendaciones laborales.</w:t>
            </w:r>
          </w:p>
        </w:tc>
      </w:tr>
      <w:tr w:rsidR="00B27802" w:rsidRPr="00B27802" w14:paraId="41397F67" w14:textId="77777777" w:rsidTr="00B2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hideMark/>
          </w:tcPr>
          <w:p w14:paraId="04400690" w14:textId="77777777" w:rsidR="00B27802" w:rsidRPr="00B27802" w:rsidRDefault="00B27802" w:rsidP="00B27802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B27802">
              <w:rPr>
                <w:rFonts w:eastAsia="Times New Roman"/>
                <w:b w:val="0"/>
                <w:color w:val="auto"/>
                <w:sz w:val="18"/>
                <w:szCs w:val="18"/>
              </w:rPr>
              <w:t>CE.</w:t>
            </w:r>
            <w:r w:rsidR="00577D6D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4</w:t>
            </w:r>
            <w:r w:rsidRPr="00B27802">
              <w:rPr>
                <w:rFonts w:eastAsia="Times New Roman"/>
                <w:b w:val="0"/>
                <w:color w:val="auto"/>
                <w:sz w:val="18"/>
                <w:szCs w:val="18"/>
              </w:rPr>
              <w:t>.1 Reconoce los principales elementos de preparación de una entrevista laboral, según ejemplos y tips laborales. </w:t>
            </w:r>
          </w:p>
        </w:tc>
        <w:tc>
          <w:tcPr>
            <w:tcW w:w="5245" w:type="dxa"/>
            <w:gridSpan w:val="2"/>
            <w:hideMark/>
          </w:tcPr>
          <w:p w14:paraId="27487C02" w14:textId="77777777" w:rsidR="00B27802" w:rsidRPr="00B27802" w:rsidRDefault="00B27802" w:rsidP="00B27802">
            <w:pPr>
              <w:ind w:left="3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B27802">
              <w:rPr>
                <w:rFonts w:eastAsia="Times New Roman" w:cs="Segoe UI"/>
                <w:color w:val="auto"/>
                <w:sz w:val="18"/>
                <w:szCs w:val="18"/>
              </w:rPr>
              <w:t> </w:t>
            </w:r>
          </w:p>
          <w:p w14:paraId="22CA2D53" w14:textId="77777777" w:rsidR="00B27802" w:rsidRPr="00B27802" w:rsidRDefault="00B27802" w:rsidP="00B27802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B27802">
              <w:rPr>
                <w:rFonts w:eastAsia="Times New Roman" w:cs="Segoe UI"/>
                <w:color w:val="auto"/>
                <w:sz w:val="18"/>
                <w:szCs w:val="18"/>
              </w:rPr>
              <w:t xml:space="preserve">CONTENIDO </w:t>
            </w:r>
            <w:r>
              <w:rPr>
                <w:rFonts w:eastAsia="Times New Roman" w:cs="Segoe UI"/>
                <w:color w:val="auto"/>
                <w:sz w:val="18"/>
                <w:szCs w:val="18"/>
              </w:rPr>
              <w:t>4</w:t>
            </w:r>
            <w:r w:rsidRPr="00B27802">
              <w:rPr>
                <w:rFonts w:eastAsia="Times New Roman" w:cs="Segoe UI"/>
                <w:color w:val="auto"/>
                <w:sz w:val="18"/>
                <w:szCs w:val="18"/>
              </w:rPr>
              <w:t>: OBLIGATORIOS </w:t>
            </w:r>
          </w:p>
        </w:tc>
      </w:tr>
      <w:tr w:rsidR="00B27802" w:rsidRPr="00B27802" w14:paraId="07EBA516" w14:textId="77777777" w:rsidTr="00B2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hideMark/>
          </w:tcPr>
          <w:p w14:paraId="55D95960" w14:textId="77777777" w:rsidR="00B27802" w:rsidRPr="00B27802" w:rsidRDefault="00B27802" w:rsidP="00A46247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B2780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577D6D">
              <w:rPr>
                <w:rFonts w:eastAsia="Times New Roman"/>
                <w:b w:val="0"/>
                <w:color w:val="auto"/>
                <w:sz w:val="18"/>
                <w:szCs w:val="18"/>
              </w:rPr>
              <w:t>4</w:t>
            </w:r>
            <w:r w:rsidRPr="00B27802">
              <w:rPr>
                <w:rFonts w:eastAsia="Times New Roman"/>
                <w:b w:val="0"/>
                <w:color w:val="auto"/>
                <w:sz w:val="18"/>
                <w:szCs w:val="18"/>
              </w:rPr>
              <w:t>.2 Reconoce los elementos fundamentales de la escucha activa para el éxito en los procesos de</w:t>
            </w:r>
            <w:r w:rsidR="00A11131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B27802">
              <w:rPr>
                <w:rFonts w:eastAsia="Times New Roman"/>
                <w:b w:val="0"/>
                <w:color w:val="auto"/>
                <w:sz w:val="18"/>
                <w:szCs w:val="18"/>
              </w:rPr>
              <w:t>selección</w:t>
            </w:r>
            <w:r w:rsidR="00A46247">
              <w:rPr>
                <w:rFonts w:eastAsia="Times New Roman"/>
                <w:b w:val="0"/>
                <w:color w:val="auto"/>
                <w:sz w:val="18"/>
                <w:szCs w:val="18"/>
              </w:rPr>
              <w:t>, según recomendaciones para una entrevista de trabajo.</w:t>
            </w:r>
          </w:p>
        </w:tc>
        <w:tc>
          <w:tcPr>
            <w:tcW w:w="5245" w:type="dxa"/>
            <w:gridSpan w:val="2"/>
            <w:vMerge w:val="restart"/>
            <w:hideMark/>
          </w:tcPr>
          <w:p w14:paraId="0E46923E" w14:textId="77777777" w:rsidR="00B27802" w:rsidRDefault="00B27802" w:rsidP="00B27802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color w:val="auto"/>
                <w:sz w:val="18"/>
                <w:szCs w:val="18"/>
              </w:rPr>
            </w:pPr>
            <w:r w:rsidRPr="00B27802">
              <w:rPr>
                <w:rFonts w:eastAsia="Times New Roman" w:cs="Segoe UI"/>
                <w:color w:val="auto"/>
                <w:sz w:val="18"/>
                <w:szCs w:val="18"/>
              </w:rPr>
              <w:t>5. </w:t>
            </w:r>
            <w:r w:rsidR="00C22465">
              <w:rPr>
                <w:rFonts w:eastAsia="Times New Roman" w:cs="Segoe UI"/>
                <w:color w:val="auto"/>
                <w:sz w:val="18"/>
                <w:szCs w:val="18"/>
              </w:rPr>
              <w:t xml:space="preserve">Recomendaciones para una buena </w:t>
            </w:r>
            <w:r w:rsidRPr="00B27802">
              <w:rPr>
                <w:rFonts w:eastAsia="Times New Roman" w:cs="Segoe UI"/>
                <w:color w:val="auto"/>
                <w:sz w:val="18"/>
                <w:szCs w:val="18"/>
              </w:rPr>
              <w:t>Entrevista Laboral: </w:t>
            </w:r>
          </w:p>
          <w:p w14:paraId="44650A3F" w14:textId="77777777" w:rsidR="00876FFD" w:rsidRDefault="00876FFD" w:rsidP="00B27802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  <w:p w14:paraId="7346F5CA" w14:textId="77777777" w:rsidR="00876FFD" w:rsidRPr="00876FFD" w:rsidRDefault="00876FFD" w:rsidP="003E213D">
            <w:pPr>
              <w:numPr>
                <w:ilvl w:val="0"/>
                <w:numId w:val="36"/>
              </w:numPr>
              <w:ind w:left="1080" w:firstLin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color w:val="auto"/>
                <w:sz w:val="18"/>
                <w:szCs w:val="18"/>
                <w:lang w:val="es-ES"/>
              </w:rPr>
            </w:pPr>
            <w:r w:rsidRPr="00876FFD">
              <w:rPr>
                <w:rFonts w:eastAsia="Times New Roman" w:cs="Segoe UI"/>
                <w:color w:val="auto"/>
                <w:sz w:val="18"/>
                <w:szCs w:val="18"/>
              </w:rPr>
              <w:t>¿Qué es una entrevista laboral? (Definición e implicancias)</w:t>
            </w:r>
            <w:r w:rsidRPr="00876FFD">
              <w:rPr>
                <w:rFonts w:eastAsia="Times New Roman" w:cs="Segoe UI"/>
                <w:color w:val="auto"/>
                <w:sz w:val="18"/>
                <w:szCs w:val="18"/>
                <w:lang w:val="es-ES"/>
              </w:rPr>
              <w:t> </w:t>
            </w:r>
          </w:p>
          <w:p w14:paraId="04503D99" w14:textId="77777777" w:rsidR="00876FFD" w:rsidRPr="00876FFD" w:rsidRDefault="00876FFD" w:rsidP="003E213D">
            <w:pPr>
              <w:numPr>
                <w:ilvl w:val="0"/>
                <w:numId w:val="36"/>
              </w:numPr>
              <w:ind w:left="1080" w:firstLin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color w:val="auto"/>
                <w:sz w:val="18"/>
                <w:szCs w:val="18"/>
                <w:lang w:val="es-ES"/>
              </w:rPr>
            </w:pPr>
            <w:r w:rsidRPr="00876FFD">
              <w:rPr>
                <w:rFonts w:eastAsia="Times New Roman" w:cs="Segoe UI"/>
                <w:color w:val="auto"/>
                <w:sz w:val="18"/>
                <w:szCs w:val="18"/>
              </w:rPr>
              <w:t>Cómo enfrentar entrevistas laborales Gestión emocional al servicio de la búsqueda de oportunidades laborales</w:t>
            </w:r>
            <w:r w:rsidRPr="00876FFD">
              <w:rPr>
                <w:rFonts w:eastAsia="Times New Roman" w:cs="Segoe UI"/>
                <w:color w:val="auto"/>
                <w:sz w:val="18"/>
                <w:szCs w:val="18"/>
                <w:lang w:val="es-ES"/>
              </w:rPr>
              <w:t> </w:t>
            </w:r>
          </w:p>
          <w:p w14:paraId="1557C9C3" w14:textId="77777777" w:rsidR="00876FFD" w:rsidRPr="00876FFD" w:rsidRDefault="00876FFD" w:rsidP="003E213D">
            <w:pPr>
              <w:numPr>
                <w:ilvl w:val="0"/>
                <w:numId w:val="36"/>
              </w:numPr>
              <w:ind w:left="1080" w:firstLin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color w:val="auto"/>
                <w:sz w:val="18"/>
                <w:szCs w:val="18"/>
                <w:lang w:val="es-ES"/>
              </w:rPr>
            </w:pPr>
            <w:r w:rsidRPr="00876FFD">
              <w:rPr>
                <w:rFonts w:eastAsia="Times New Roman" w:cs="Segoe UI"/>
                <w:color w:val="auto"/>
                <w:sz w:val="18"/>
                <w:szCs w:val="18"/>
              </w:rPr>
              <w:t>Rol emocional en la entrevista laboral a distancia: El rol que juegan las emociones en la búsqueda laboral.</w:t>
            </w:r>
            <w:r w:rsidRPr="00876FFD">
              <w:rPr>
                <w:rFonts w:eastAsia="Times New Roman" w:cs="Segoe UI"/>
                <w:color w:val="auto"/>
                <w:sz w:val="18"/>
                <w:szCs w:val="18"/>
                <w:lang w:val="es-ES"/>
              </w:rPr>
              <w:t> </w:t>
            </w:r>
          </w:p>
          <w:p w14:paraId="63E3F3A3" w14:textId="77777777" w:rsidR="00876FFD" w:rsidRPr="00876FFD" w:rsidRDefault="00876FFD" w:rsidP="003E213D">
            <w:pPr>
              <w:numPr>
                <w:ilvl w:val="0"/>
                <w:numId w:val="36"/>
              </w:numPr>
              <w:ind w:left="1080" w:firstLin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color w:val="auto"/>
                <w:sz w:val="18"/>
                <w:szCs w:val="18"/>
                <w:lang w:val="es-ES"/>
              </w:rPr>
            </w:pPr>
            <w:r w:rsidRPr="00876FFD">
              <w:rPr>
                <w:rFonts w:eastAsia="Times New Roman" w:cs="Segoe UI"/>
                <w:color w:val="auto"/>
                <w:sz w:val="18"/>
                <w:szCs w:val="18"/>
              </w:rPr>
              <w:t>Desenvolviéndonos de manera efectiva en una entrevista laboral: Escucha activa, contacto visual, comunicación no verbal.</w:t>
            </w:r>
            <w:r w:rsidRPr="00876FFD">
              <w:rPr>
                <w:rFonts w:eastAsia="Times New Roman" w:cs="Segoe UI"/>
                <w:color w:val="auto"/>
                <w:sz w:val="18"/>
                <w:szCs w:val="18"/>
                <w:lang w:val="es-ES"/>
              </w:rPr>
              <w:t> </w:t>
            </w:r>
          </w:p>
          <w:p w14:paraId="3B069E17" w14:textId="77777777" w:rsidR="00B27802" w:rsidRPr="00B27802" w:rsidRDefault="00876FFD" w:rsidP="003E213D">
            <w:pPr>
              <w:numPr>
                <w:ilvl w:val="0"/>
                <w:numId w:val="36"/>
              </w:numPr>
              <w:ind w:left="1080" w:firstLin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color w:val="auto"/>
                <w:sz w:val="18"/>
                <w:szCs w:val="18"/>
                <w:lang w:val="es-ES"/>
              </w:rPr>
            </w:pPr>
            <w:r w:rsidRPr="00876FFD">
              <w:rPr>
                <w:rFonts w:eastAsia="Times New Roman" w:cs="Segoe UI"/>
                <w:color w:val="auto"/>
                <w:sz w:val="18"/>
                <w:szCs w:val="18"/>
              </w:rPr>
              <w:t>Recomendaciones para una buena entrevista laboral (Investigación previa, saludo, puntualidad, postura, forma de hablar, cierre)</w:t>
            </w:r>
            <w:r w:rsidRPr="00876FFD">
              <w:rPr>
                <w:rFonts w:eastAsia="Times New Roman" w:cs="Segoe UI"/>
                <w:color w:val="auto"/>
                <w:sz w:val="18"/>
                <w:szCs w:val="18"/>
                <w:lang w:val="es-ES"/>
              </w:rPr>
              <w:t> </w:t>
            </w:r>
            <w:r w:rsidR="00B27802" w:rsidRPr="00B2780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B27802" w:rsidRPr="00B27802" w14:paraId="1709F33F" w14:textId="77777777" w:rsidTr="00B2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hideMark/>
          </w:tcPr>
          <w:p w14:paraId="7628F077" w14:textId="77777777" w:rsidR="00B27802" w:rsidRPr="00B27802" w:rsidRDefault="00B27802" w:rsidP="00B27802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B2780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577D6D">
              <w:rPr>
                <w:rFonts w:eastAsia="Times New Roman"/>
                <w:b w:val="0"/>
                <w:color w:val="auto"/>
                <w:sz w:val="18"/>
                <w:szCs w:val="18"/>
              </w:rPr>
              <w:t>4</w:t>
            </w:r>
            <w:r w:rsidRPr="00B27802">
              <w:rPr>
                <w:rFonts w:eastAsia="Times New Roman"/>
                <w:b w:val="0"/>
                <w:color w:val="auto"/>
                <w:sz w:val="18"/>
                <w:szCs w:val="18"/>
              </w:rPr>
              <w:t>.3 Distingue estrategias de gestión de las emociones, según tipos de estados de ánimo y su rol en las entrevistas. </w:t>
            </w:r>
          </w:p>
        </w:tc>
        <w:tc>
          <w:tcPr>
            <w:tcW w:w="5245" w:type="dxa"/>
            <w:gridSpan w:val="2"/>
            <w:vMerge/>
            <w:hideMark/>
          </w:tcPr>
          <w:p w14:paraId="1B9DFD45" w14:textId="77777777" w:rsidR="00B27802" w:rsidRPr="00B27802" w:rsidRDefault="00B27802" w:rsidP="00B27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F5496"/>
                <w:sz w:val="18"/>
                <w:szCs w:val="18"/>
              </w:rPr>
            </w:pPr>
          </w:p>
        </w:tc>
      </w:tr>
      <w:tr w:rsidR="00B27802" w:rsidRPr="00B27802" w14:paraId="42035494" w14:textId="77777777" w:rsidTr="00B2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hideMark/>
          </w:tcPr>
          <w:p w14:paraId="73C56DAF" w14:textId="77777777" w:rsidR="00B27802" w:rsidRPr="00B27802" w:rsidRDefault="00B27802" w:rsidP="00B27802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B2780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577D6D">
              <w:rPr>
                <w:rFonts w:eastAsia="Times New Roman"/>
                <w:b w:val="0"/>
                <w:color w:val="auto"/>
                <w:sz w:val="18"/>
                <w:szCs w:val="18"/>
              </w:rPr>
              <w:t>4</w:t>
            </w:r>
            <w:r w:rsidRPr="00B27802">
              <w:rPr>
                <w:rFonts w:eastAsia="Times New Roman"/>
                <w:b w:val="0"/>
                <w:color w:val="auto"/>
                <w:sz w:val="18"/>
                <w:szCs w:val="18"/>
              </w:rPr>
              <w:t>.4 Distingue técnicas y buenas prácticas para sostener una entrevista</w:t>
            </w:r>
            <w:r w:rsidR="00426034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A11131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laboral </w:t>
            </w:r>
            <w:r w:rsidR="00426034">
              <w:rPr>
                <w:rFonts w:eastAsia="Times New Roman"/>
                <w:b w:val="0"/>
                <w:color w:val="auto"/>
                <w:sz w:val="18"/>
                <w:szCs w:val="18"/>
              </w:rPr>
              <w:t>efectiva</w:t>
            </w:r>
            <w:r w:rsidR="006226AC">
              <w:rPr>
                <w:rFonts w:eastAsia="Times New Roman"/>
                <w:b w:val="0"/>
                <w:color w:val="auto"/>
                <w:sz w:val="18"/>
                <w:szCs w:val="18"/>
              </w:rPr>
              <w:t>, según recomendaciones.</w:t>
            </w:r>
          </w:p>
        </w:tc>
        <w:tc>
          <w:tcPr>
            <w:tcW w:w="5245" w:type="dxa"/>
            <w:gridSpan w:val="2"/>
            <w:vMerge/>
            <w:hideMark/>
          </w:tcPr>
          <w:p w14:paraId="780DBC72" w14:textId="77777777" w:rsidR="00B27802" w:rsidRPr="00B27802" w:rsidRDefault="00B27802" w:rsidP="00B27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F5496"/>
                <w:sz w:val="18"/>
                <w:szCs w:val="18"/>
              </w:rPr>
            </w:pPr>
          </w:p>
        </w:tc>
      </w:tr>
      <w:tr w:rsidR="00B27802" w:rsidRPr="00B27802" w14:paraId="52237A4B" w14:textId="77777777" w:rsidTr="00B2780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hideMark/>
          </w:tcPr>
          <w:p w14:paraId="14D092A7" w14:textId="77777777" w:rsidR="00B27802" w:rsidRPr="00B27802" w:rsidRDefault="00B27802" w:rsidP="00B27802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B2780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577D6D">
              <w:rPr>
                <w:rFonts w:eastAsia="Times New Roman"/>
                <w:b w:val="0"/>
                <w:color w:val="auto"/>
                <w:sz w:val="18"/>
                <w:szCs w:val="18"/>
              </w:rPr>
              <w:t>4</w:t>
            </w:r>
            <w:r w:rsidRPr="00B27802">
              <w:rPr>
                <w:rFonts w:eastAsia="Times New Roman"/>
                <w:b w:val="0"/>
                <w:color w:val="auto"/>
                <w:sz w:val="18"/>
                <w:szCs w:val="18"/>
              </w:rPr>
              <w:t>.5 Aplica los elementos  fundamentales  de  la escucha  activa  para  el  éxito  e</w:t>
            </w:r>
            <w:r w:rsidR="006226AC">
              <w:rPr>
                <w:rFonts w:eastAsia="Times New Roman"/>
                <w:b w:val="0"/>
                <w:color w:val="auto"/>
                <w:sz w:val="18"/>
                <w:szCs w:val="18"/>
              </w:rPr>
              <w:t>n  los  procesos  de selección, según implicancias laborales.</w:t>
            </w:r>
          </w:p>
        </w:tc>
        <w:tc>
          <w:tcPr>
            <w:tcW w:w="5245" w:type="dxa"/>
            <w:gridSpan w:val="2"/>
            <w:vMerge/>
            <w:hideMark/>
          </w:tcPr>
          <w:p w14:paraId="2096BED3" w14:textId="77777777" w:rsidR="00B27802" w:rsidRPr="00B27802" w:rsidRDefault="00B27802" w:rsidP="00B27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F5496"/>
                <w:sz w:val="18"/>
                <w:szCs w:val="18"/>
              </w:rPr>
            </w:pPr>
          </w:p>
        </w:tc>
      </w:tr>
      <w:tr w:rsidR="00B27802" w:rsidRPr="00B27802" w14:paraId="1CD998B5" w14:textId="77777777" w:rsidTr="00B2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2"/>
            <w:hideMark/>
          </w:tcPr>
          <w:p w14:paraId="361780B0" w14:textId="77777777" w:rsidR="00B27802" w:rsidRPr="00B27802" w:rsidRDefault="00B27802" w:rsidP="00B27802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B2780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577D6D">
              <w:rPr>
                <w:rFonts w:eastAsia="Times New Roman"/>
                <w:b w:val="0"/>
                <w:color w:val="auto"/>
                <w:sz w:val="18"/>
                <w:szCs w:val="18"/>
              </w:rPr>
              <w:t>4</w:t>
            </w:r>
            <w:r w:rsidRPr="00B27802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  <w:r w:rsidR="00426034">
              <w:rPr>
                <w:rFonts w:eastAsia="Times New Roman"/>
                <w:b w:val="0"/>
                <w:color w:val="auto"/>
                <w:sz w:val="18"/>
                <w:szCs w:val="18"/>
              </w:rPr>
              <w:t>6</w:t>
            </w:r>
            <w:r w:rsidRPr="00B2780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Aplica buenas prácticas y técnicas de escucha asertiva, según comunicación no verbal, contacto visual y uso del lenguaje. </w:t>
            </w:r>
          </w:p>
        </w:tc>
        <w:tc>
          <w:tcPr>
            <w:tcW w:w="5245" w:type="dxa"/>
            <w:gridSpan w:val="2"/>
            <w:vMerge/>
            <w:hideMark/>
          </w:tcPr>
          <w:p w14:paraId="3EB0B9ED" w14:textId="77777777" w:rsidR="00B27802" w:rsidRPr="00B27802" w:rsidRDefault="00B27802" w:rsidP="00B27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F5496"/>
                <w:sz w:val="18"/>
                <w:szCs w:val="18"/>
              </w:rPr>
            </w:pPr>
          </w:p>
        </w:tc>
      </w:tr>
      <w:tr w:rsidR="00C3661E" w:rsidRPr="00DF6E6F" w14:paraId="1A61F4E5" w14:textId="77777777" w:rsidTr="00395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2C428E6" w14:textId="77777777" w:rsidR="00C3661E" w:rsidRDefault="00C3661E" w:rsidP="003959EF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 w:rsidRPr="00FC4B6F">
              <w:rPr>
                <w:rFonts w:eastAsia="Times New Roman"/>
                <w:color w:val="auto"/>
                <w:sz w:val="18"/>
                <w:szCs w:val="18"/>
              </w:rPr>
              <w:t xml:space="preserve">A.E. </w:t>
            </w:r>
            <w:r w:rsidR="00577D6D">
              <w:rPr>
                <w:rFonts w:eastAsia="Times New Roman"/>
                <w:color w:val="auto"/>
                <w:sz w:val="18"/>
                <w:szCs w:val="18"/>
              </w:rPr>
              <w:t>5</w:t>
            </w:r>
            <w:r w:rsidRPr="00FC4B6F">
              <w:rPr>
                <w:rFonts w:eastAsia="Times New Roman"/>
                <w:color w:val="auto"/>
                <w:sz w:val="18"/>
                <w:szCs w:val="18"/>
              </w:rPr>
              <w:t xml:space="preserve">: </w:t>
            </w:r>
            <w:r w:rsidR="00662CC3">
              <w:rPr>
                <w:rFonts w:eastAsia="Times New Roman"/>
                <w:color w:val="auto"/>
                <w:sz w:val="18"/>
                <w:szCs w:val="18"/>
              </w:rPr>
              <w:t>Realizar</w:t>
            </w:r>
            <w:r w:rsidR="00662CC3" w:rsidRPr="00662CC3">
              <w:rPr>
                <w:rFonts w:eastAsia="Times New Roman"/>
                <w:color w:val="auto"/>
                <w:sz w:val="18"/>
                <w:szCs w:val="18"/>
              </w:rPr>
              <w:t xml:space="preserve"> descarga de </w:t>
            </w:r>
            <w:r w:rsidR="00662CC3">
              <w:rPr>
                <w:rFonts w:eastAsia="Times New Roman"/>
                <w:color w:val="auto"/>
                <w:sz w:val="18"/>
                <w:szCs w:val="18"/>
              </w:rPr>
              <w:t xml:space="preserve">aplicaciones de videotelefonía </w:t>
            </w:r>
            <w:r w:rsidR="00662CC3" w:rsidRPr="00662CC3">
              <w:rPr>
                <w:rFonts w:eastAsia="Times New Roman"/>
                <w:color w:val="auto"/>
                <w:sz w:val="18"/>
                <w:szCs w:val="18"/>
              </w:rPr>
              <w:t>digital para entrevistas</w:t>
            </w:r>
            <w:r w:rsidR="00662CC3">
              <w:rPr>
                <w:rFonts w:eastAsia="Times New Roman"/>
                <w:color w:val="auto"/>
                <w:sz w:val="18"/>
                <w:szCs w:val="18"/>
              </w:rPr>
              <w:t xml:space="preserve"> laborales remotas</w:t>
            </w:r>
            <w:r w:rsidR="006226AC">
              <w:rPr>
                <w:rFonts w:eastAsia="Times New Roman"/>
                <w:color w:val="auto"/>
                <w:sz w:val="18"/>
                <w:szCs w:val="18"/>
              </w:rPr>
              <w:t>, según procedimientos.</w:t>
            </w:r>
          </w:p>
        </w:tc>
      </w:tr>
      <w:tr w:rsidR="00900535" w:rsidRPr="00DF6E6F" w14:paraId="70935CFC" w14:textId="77777777" w:rsidTr="00D9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3AFCB9E7" w14:textId="77777777" w:rsidR="00900535" w:rsidRDefault="00A11131" w:rsidP="00900535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900535">
              <w:rPr>
                <w:b w:val="0"/>
                <w:bCs w:val="0"/>
                <w:color w:val="auto"/>
                <w:sz w:val="18"/>
                <w:szCs w:val="18"/>
              </w:rPr>
              <w:t xml:space="preserve">CE. 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>5</w:t>
            </w:r>
            <w:r w:rsidRPr="00900535">
              <w:rPr>
                <w:b w:val="0"/>
                <w:bCs w:val="0"/>
                <w:color w:val="auto"/>
                <w:sz w:val="18"/>
                <w:szCs w:val="18"/>
              </w:rPr>
              <w:t xml:space="preserve">.1 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>Reconoce la potencialidad de las aplicaciones de videotelefonía digital como medio de comunicación a distancia.</w:t>
            </w:r>
          </w:p>
        </w:tc>
        <w:tc>
          <w:tcPr>
            <w:tcW w:w="5217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C749C0D" w14:textId="77777777" w:rsidR="00900535" w:rsidRDefault="00900535" w:rsidP="0090053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CONTENIDO 7</w:t>
            </w:r>
            <w:r w:rsidRPr="00FC4B6F">
              <w:rPr>
                <w:color w:val="auto"/>
                <w:sz w:val="18"/>
                <w:szCs w:val="18"/>
              </w:rPr>
              <w:t>: OBLIGATORIOS</w:t>
            </w:r>
          </w:p>
        </w:tc>
      </w:tr>
      <w:tr w:rsidR="00900535" w:rsidRPr="00DF6E6F" w14:paraId="032A0483" w14:textId="77777777" w:rsidTr="00D95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60632D93" w14:textId="77777777" w:rsidR="00900535" w:rsidRPr="00900535" w:rsidRDefault="00A11131" w:rsidP="00A11131">
            <w:pPr>
              <w:spacing w:before="40" w:after="40"/>
              <w:jc w:val="both"/>
              <w:rPr>
                <w:rFonts w:eastAsia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18"/>
                <w:szCs w:val="18"/>
              </w:rPr>
              <w:t>CE 5.2 Distingue el procedimiento de descarga de las distintas aplicaciones desde Play Store</w:t>
            </w:r>
            <w:r w:rsidR="003229F5">
              <w:rPr>
                <w:rFonts w:eastAsia="Times New Roman"/>
                <w:b w:val="0"/>
                <w:bCs w:val="0"/>
                <w:color w:val="auto"/>
                <w:sz w:val="18"/>
                <w:szCs w:val="18"/>
              </w:rPr>
              <w:t>, según procedimientos.</w:t>
            </w:r>
          </w:p>
        </w:tc>
        <w:tc>
          <w:tcPr>
            <w:tcW w:w="5217" w:type="dxa"/>
            <w:vMerge w:val="restart"/>
            <w:tcBorders>
              <w:left w:val="single" w:sz="4" w:space="0" w:color="5B9BD5" w:themeColor="accent1"/>
            </w:tcBorders>
            <w:vAlign w:val="center"/>
          </w:tcPr>
          <w:p w14:paraId="57D84E52" w14:textId="77777777" w:rsidR="00900535" w:rsidRDefault="00900535" w:rsidP="00900535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9578CD">
              <w:rPr>
                <w:rFonts w:eastAsia="Times New Roman"/>
                <w:color w:val="auto"/>
                <w:sz w:val="18"/>
                <w:szCs w:val="18"/>
              </w:rPr>
              <w:t xml:space="preserve">6. </w:t>
            </w:r>
            <w:r>
              <w:rPr>
                <w:rFonts w:eastAsia="Times New Roman"/>
                <w:color w:val="auto"/>
                <w:sz w:val="18"/>
                <w:szCs w:val="18"/>
              </w:rPr>
              <w:t>Plataformas digitales para la realización de entrevistas laborales remotas</w:t>
            </w:r>
            <w:r w:rsidRPr="009578CD">
              <w:rPr>
                <w:rFonts w:eastAsia="Times New Roman"/>
                <w:color w:val="auto"/>
                <w:sz w:val="18"/>
                <w:szCs w:val="18"/>
              </w:rPr>
              <w:t>:</w:t>
            </w:r>
          </w:p>
          <w:p w14:paraId="20418B8A" w14:textId="77777777" w:rsidR="00900535" w:rsidRPr="009578CD" w:rsidRDefault="00900535" w:rsidP="00900535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D92E841" w14:textId="77777777" w:rsidR="00900535" w:rsidRPr="00A76C38" w:rsidRDefault="00900535" w:rsidP="003E213D">
            <w:pPr>
              <w:pStyle w:val="Prrafodelista"/>
              <w:numPr>
                <w:ilvl w:val="0"/>
                <w:numId w:val="2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Plataformas digitales para las entrevistas laborales de manera remota (Zoom, G. </w:t>
            </w:r>
            <w:proofErr w:type="spellStart"/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Meet</w:t>
            </w:r>
            <w:proofErr w:type="spellEnd"/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Teams</w:t>
            </w:r>
            <w:proofErr w:type="spellEnd"/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)</w:t>
            </w:r>
          </w:p>
          <w:p w14:paraId="57E4C527" w14:textId="77777777" w:rsidR="00900535" w:rsidRPr="00A76C38" w:rsidRDefault="00900535" w:rsidP="003E213D">
            <w:pPr>
              <w:pStyle w:val="Prrafodelista"/>
              <w:numPr>
                <w:ilvl w:val="0"/>
                <w:numId w:val="2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Procedimientos para descarga de aplicaciones en Play Store de Android.</w:t>
            </w:r>
          </w:p>
          <w:p w14:paraId="7E6C4434" w14:textId="77777777" w:rsidR="00900535" w:rsidRPr="003D7C33" w:rsidRDefault="00900535" w:rsidP="003E213D">
            <w:pPr>
              <w:pStyle w:val="Prrafodelista"/>
              <w:numPr>
                <w:ilvl w:val="0"/>
                <w:numId w:val="2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Uso de Zoom, Google </w:t>
            </w:r>
            <w:proofErr w:type="spellStart"/>
            <w:r>
              <w:rPr>
                <w:rFonts w:ascii="Verdana" w:hAnsi="Verdana"/>
                <w:color w:val="auto"/>
                <w:sz w:val="18"/>
                <w:szCs w:val="18"/>
              </w:rPr>
              <w:t>Meet</w:t>
            </w:r>
            <w:proofErr w:type="spellEnd"/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Pr="009578CD">
              <w:rPr>
                <w:rFonts w:ascii="Verdana" w:hAnsi="Verdana"/>
                <w:color w:val="auto"/>
                <w:sz w:val="18"/>
                <w:szCs w:val="18"/>
              </w:rPr>
              <w:t xml:space="preserve">y </w:t>
            </w:r>
            <w:proofErr w:type="spellStart"/>
            <w:r w:rsidRPr="009578CD">
              <w:rPr>
                <w:rFonts w:ascii="Verdana" w:hAnsi="Verdana"/>
                <w:color w:val="auto"/>
                <w:sz w:val="18"/>
                <w:szCs w:val="18"/>
              </w:rPr>
              <w:t>Teams</w:t>
            </w:r>
            <w:proofErr w:type="spellEnd"/>
            <w:r w:rsidRPr="009578CD">
              <w:rPr>
                <w:rFonts w:ascii="Verdana" w:hAnsi="Verdana"/>
                <w:color w:val="auto"/>
                <w:sz w:val="18"/>
                <w:szCs w:val="18"/>
              </w:rPr>
              <w:t xml:space="preserve"> en el Tablet para modalidad Android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(Activar/desactivar audio y vídeo, levantar la mano)</w:t>
            </w:r>
          </w:p>
          <w:p w14:paraId="1A817355" w14:textId="77777777" w:rsidR="00900535" w:rsidRPr="003D7C33" w:rsidRDefault="00900535" w:rsidP="003E213D">
            <w:pPr>
              <w:pStyle w:val="Prrafodelista"/>
              <w:numPr>
                <w:ilvl w:val="0"/>
                <w:numId w:val="2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Acceso a reunión en plataformas digitales para Tablet</w:t>
            </w:r>
          </w:p>
          <w:p w14:paraId="733241D8" w14:textId="77777777" w:rsidR="00900535" w:rsidRPr="003D7C33" w:rsidRDefault="00900535" w:rsidP="003E213D">
            <w:pPr>
              <w:pStyle w:val="Prrafodelista"/>
              <w:numPr>
                <w:ilvl w:val="0"/>
                <w:numId w:val="2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Criterios de formalidad para la entrevista laboral remota (Configuración de herramientas, fondo de pantalla).</w:t>
            </w:r>
          </w:p>
          <w:p w14:paraId="6A14DD9F" w14:textId="77777777" w:rsidR="00900535" w:rsidRPr="001E2F87" w:rsidRDefault="00900535" w:rsidP="003E213D">
            <w:pPr>
              <w:pStyle w:val="Prrafodelista"/>
              <w:numPr>
                <w:ilvl w:val="0"/>
                <w:numId w:val="2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Procedimientos de citación por las aplicaciones de </w:t>
            </w:r>
            <w:proofErr w:type="spellStart"/>
            <w:r>
              <w:rPr>
                <w:rFonts w:ascii="Verdana" w:hAnsi="Verdana"/>
                <w:color w:val="auto"/>
                <w:sz w:val="18"/>
                <w:szCs w:val="18"/>
              </w:rPr>
              <w:t>Teams</w:t>
            </w:r>
            <w:proofErr w:type="spellEnd"/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, Google </w:t>
            </w:r>
            <w:proofErr w:type="spellStart"/>
            <w:r>
              <w:rPr>
                <w:rFonts w:ascii="Verdana" w:hAnsi="Verdana"/>
                <w:color w:val="auto"/>
                <w:sz w:val="18"/>
                <w:szCs w:val="18"/>
              </w:rPr>
              <w:t>Meet</w:t>
            </w:r>
            <w:proofErr w:type="spellEnd"/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y Zoom</w:t>
            </w:r>
          </w:p>
          <w:p w14:paraId="3D871B2B" w14:textId="77777777" w:rsidR="00900535" w:rsidRPr="001E2F87" w:rsidRDefault="00900535" w:rsidP="00900535">
            <w:pPr>
              <w:pStyle w:val="Prrafodelista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900535" w:rsidRPr="00DF6E6F" w14:paraId="5B963B92" w14:textId="77777777" w:rsidTr="00D9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7DFBB86E" w14:textId="77777777" w:rsidR="00900535" w:rsidRPr="00900535" w:rsidRDefault="00A11131" w:rsidP="00A11131">
            <w:pPr>
              <w:spacing w:before="40" w:after="40"/>
              <w:jc w:val="both"/>
              <w:rPr>
                <w:rFonts w:eastAsia="Times New Roman"/>
                <w:b w:val="0"/>
                <w:bCs w:val="0"/>
                <w:color w:val="auto"/>
                <w:sz w:val="18"/>
                <w:szCs w:val="18"/>
              </w:rPr>
            </w:pPr>
            <w:r w:rsidRPr="00900535">
              <w:rPr>
                <w:b w:val="0"/>
                <w:bCs w:val="0"/>
                <w:color w:val="auto"/>
                <w:sz w:val="18"/>
                <w:szCs w:val="18"/>
              </w:rPr>
              <w:t xml:space="preserve">CE. 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>5</w:t>
            </w:r>
            <w:r w:rsidRPr="00900535">
              <w:rPr>
                <w:b w:val="0"/>
                <w:bCs w:val="0"/>
                <w:color w:val="auto"/>
                <w:sz w:val="18"/>
                <w:szCs w:val="18"/>
              </w:rPr>
              <w:t>.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>3</w:t>
            </w:r>
            <w:r w:rsidRPr="00900535">
              <w:rPr>
                <w:b w:val="0"/>
                <w:bCs w:val="0"/>
                <w:color w:val="auto"/>
                <w:sz w:val="18"/>
                <w:szCs w:val="18"/>
              </w:rPr>
              <w:t xml:space="preserve"> Maneja herramientas de las aplicaciones, según características y funciones</w:t>
            </w:r>
            <w:r w:rsidR="003229F5">
              <w:rPr>
                <w:b w:val="0"/>
                <w:bCs w:val="0"/>
                <w:color w:val="auto"/>
                <w:sz w:val="18"/>
                <w:szCs w:val="18"/>
              </w:rPr>
              <w:t>, según funciones.</w:t>
            </w:r>
          </w:p>
        </w:tc>
        <w:tc>
          <w:tcPr>
            <w:tcW w:w="5217" w:type="dxa"/>
            <w:vMerge/>
            <w:tcBorders>
              <w:left w:val="single" w:sz="4" w:space="0" w:color="5B9BD5" w:themeColor="accent1"/>
            </w:tcBorders>
            <w:vAlign w:val="center"/>
          </w:tcPr>
          <w:p w14:paraId="3CDF3F90" w14:textId="77777777" w:rsidR="00900535" w:rsidRDefault="00900535" w:rsidP="0090053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900535" w:rsidRPr="00DF6E6F" w14:paraId="10CE0EF8" w14:textId="77777777" w:rsidTr="00D95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2D783C16" w14:textId="77777777" w:rsidR="00900535" w:rsidRPr="00900535" w:rsidRDefault="00A11131" w:rsidP="00A11131">
            <w:pPr>
              <w:spacing w:before="40" w:after="40"/>
              <w:jc w:val="both"/>
              <w:rPr>
                <w:rFonts w:eastAsia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18"/>
                <w:szCs w:val="18"/>
              </w:rPr>
              <w:t xml:space="preserve">CE 5.4 </w:t>
            </w:r>
            <w:r w:rsidRPr="00900535">
              <w:rPr>
                <w:b w:val="0"/>
                <w:bCs w:val="0"/>
                <w:color w:val="auto"/>
                <w:sz w:val="18"/>
                <w:szCs w:val="18"/>
              </w:rPr>
              <w:t>R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>econoce el procedimiento para entrar a una reunión como invitado/a por medio del</w:t>
            </w:r>
            <w:r w:rsidRPr="00900535">
              <w:rPr>
                <w:b w:val="0"/>
                <w:bCs w:val="0"/>
                <w:color w:val="auto"/>
                <w:sz w:val="18"/>
                <w:szCs w:val="18"/>
              </w:rPr>
              <w:t xml:space="preserve"> correo electrónico</w:t>
            </w:r>
            <w:r w:rsidR="003229F5">
              <w:rPr>
                <w:b w:val="0"/>
                <w:bCs w:val="0"/>
                <w:color w:val="auto"/>
                <w:sz w:val="18"/>
                <w:szCs w:val="18"/>
              </w:rPr>
              <w:t>, según indicaiones.</w:t>
            </w:r>
          </w:p>
        </w:tc>
        <w:tc>
          <w:tcPr>
            <w:tcW w:w="5217" w:type="dxa"/>
            <w:vMerge/>
            <w:tcBorders>
              <w:left w:val="single" w:sz="4" w:space="0" w:color="5B9BD5" w:themeColor="accent1"/>
            </w:tcBorders>
            <w:vAlign w:val="center"/>
          </w:tcPr>
          <w:p w14:paraId="78A5EEFB" w14:textId="77777777" w:rsidR="00900535" w:rsidRDefault="00900535" w:rsidP="00900535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3229F5" w:rsidRPr="00DF6E6F" w14:paraId="055B7893" w14:textId="77777777" w:rsidTr="000D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4C20F644" w14:textId="77777777" w:rsidR="003229F5" w:rsidRPr="00900535" w:rsidRDefault="003229F5" w:rsidP="00A11131">
            <w:pPr>
              <w:spacing w:before="40" w:after="40"/>
              <w:jc w:val="both"/>
              <w:rPr>
                <w:rFonts w:eastAsia="Times New Roman"/>
                <w:b w:val="0"/>
                <w:bCs w:val="0"/>
                <w:color w:val="auto"/>
                <w:sz w:val="18"/>
                <w:szCs w:val="18"/>
              </w:rPr>
            </w:pPr>
            <w:r w:rsidRPr="00900535">
              <w:rPr>
                <w:b w:val="0"/>
                <w:bCs w:val="0"/>
                <w:color w:val="auto"/>
                <w:sz w:val="18"/>
                <w:szCs w:val="18"/>
              </w:rPr>
              <w:t xml:space="preserve">CE. 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>5</w:t>
            </w:r>
            <w:r w:rsidRPr="00900535">
              <w:rPr>
                <w:b w:val="0"/>
                <w:bCs w:val="0"/>
                <w:color w:val="auto"/>
                <w:sz w:val="18"/>
                <w:szCs w:val="18"/>
              </w:rPr>
              <w:t>.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>5</w:t>
            </w:r>
            <w:r w:rsidRPr="00900535">
              <w:rPr>
                <w:b w:val="0"/>
                <w:bCs w:val="0"/>
                <w:color w:val="auto"/>
                <w:sz w:val="18"/>
                <w:szCs w:val="18"/>
              </w:rPr>
              <w:t xml:space="preserve"> Realiza configuración del fondo de pantalla de 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>las plataformas video telefónicas</w:t>
            </w:r>
            <w:r w:rsidRPr="00900535">
              <w:rPr>
                <w:b w:val="0"/>
                <w:bCs w:val="0"/>
                <w:color w:val="auto"/>
                <w:sz w:val="18"/>
                <w:szCs w:val="18"/>
              </w:rPr>
              <w:t xml:space="preserve"> según conceptos de formalidad y características de la aplicación.</w:t>
            </w:r>
          </w:p>
        </w:tc>
        <w:tc>
          <w:tcPr>
            <w:tcW w:w="5217" w:type="dxa"/>
            <w:vMerge/>
            <w:tcBorders>
              <w:left w:val="single" w:sz="4" w:space="0" w:color="5B9BD5" w:themeColor="accent1"/>
            </w:tcBorders>
            <w:vAlign w:val="center"/>
          </w:tcPr>
          <w:p w14:paraId="2794750F" w14:textId="77777777" w:rsidR="003229F5" w:rsidRDefault="003229F5" w:rsidP="00900535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3661E" w:rsidRPr="00DF6E6F" w14:paraId="6319302D" w14:textId="77777777" w:rsidTr="00395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2D54C1" w14:textId="77777777" w:rsidR="00C3661E" w:rsidRPr="002E3B15" w:rsidRDefault="00C3661E" w:rsidP="003959EF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2E3B15">
              <w:rPr>
                <w:rFonts w:eastAsia="Times New Roman"/>
                <w:color w:val="auto"/>
                <w:sz w:val="18"/>
                <w:szCs w:val="18"/>
              </w:rPr>
              <w:t xml:space="preserve">A.E. </w:t>
            </w:r>
            <w:r w:rsidR="00577D6D">
              <w:rPr>
                <w:rFonts w:eastAsia="Times New Roman"/>
                <w:color w:val="auto"/>
                <w:sz w:val="18"/>
                <w:szCs w:val="18"/>
              </w:rPr>
              <w:t>6</w:t>
            </w:r>
            <w:r w:rsidRPr="002E3B15">
              <w:rPr>
                <w:rFonts w:eastAsia="Times New Roman"/>
                <w:color w:val="auto"/>
                <w:sz w:val="18"/>
                <w:szCs w:val="18"/>
              </w:rPr>
              <w:t xml:space="preserve">: </w:t>
            </w:r>
            <w:r w:rsidR="00982981">
              <w:rPr>
                <w:rFonts w:eastAsia="Times New Roman"/>
                <w:color w:val="auto"/>
                <w:sz w:val="18"/>
                <w:szCs w:val="18"/>
              </w:rPr>
              <w:t>Comprender los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2E3B15">
              <w:rPr>
                <w:rFonts w:eastAsia="Times New Roman"/>
                <w:color w:val="auto"/>
                <w:sz w:val="18"/>
                <w:szCs w:val="18"/>
              </w:rPr>
              <w:t>principales procedimientos y caracterí</w:t>
            </w:r>
            <w:r>
              <w:rPr>
                <w:rFonts w:eastAsia="Times New Roman"/>
                <w:color w:val="auto"/>
                <w:sz w:val="18"/>
                <w:szCs w:val="18"/>
              </w:rPr>
              <w:t>sticas de</w:t>
            </w:r>
            <w:r w:rsidR="00982981">
              <w:rPr>
                <w:rFonts w:eastAsia="Times New Roman"/>
                <w:color w:val="auto"/>
                <w:sz w:val="18"/>
                <w:szCs w:val="18"/>
              </w:rPr>
              <w:t xml:space="preserve"> la regulación </w:t>
            </w:r>
            <w:r>
              <w:rPr>
                <w:rFonts w:eastAsia="Times New Roman"/>
                <w:color w:val="auto"/>
                <w:sz w:val="18"/>
                <w:szCs w:val="18"/>
              </w:rPr>
              <w:t>laboral</w:t>
            </w:r>
            <w:r w:rsidRPr="002E3B15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auto"/>
                <w:sz w:val="18"/>
                <w:szCs w:val="18"/>
              </w:rPr>
              <w:t>en Chile</w:t>
            </w:r>
            <w:r w:rsidR="001C3843">
              <w:rPr>
                <w:rFonts w:eastAsia="Times New Roman"/>
                <w:color w:val="auto"/>
                <w:sz w:val="18"/>
                <w:szCs w:val="18"/>
              </w:rPr>
              <w:t>, según normativa básica</w:t>
            </w:r>
            <w:r>
              <w:rPr>
                <w:rFonts w:eastAsia="Times New Roman"/>
                <w:color w:val="auto"/>
                <w:sz w:val="18"/>
                <w:szCs w:val="18"/>
              </w:rPr>
              <w:t>.</w:t>
            </w:r>
          </w:p>
        </w:tc>
      </w:tr>
      <w:tr w:rsidR="00C3661E" w:rsidRPr="00DF6E6F" w14:paraId="7D02879C" w14:textId="77777777" w:rsidTr="0039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85A13CD" w14:textId="77777777" w:rsidR="00C3661E" w:rsidRDefault="00C3661E" w:rsidP="003959EF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577D6D">
              <w:rPr>
                <w:rFonts w:eastAsia="Times New Roman"/>
                <w:b w:val="0"/>
                <w:color w:val="auto"/>
                <w:sz w:val="18"/>
                <w:szCs w:val="18"/>
              </w:rPr>
              <w:t>6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.1 Reconoce principales elementos de los derechos y deberes </w:t>
            </w:r>
            <w:r w:rsidR="002F1411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de los trabajadores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según leyes y normativas</w:t>
            </w:r>
            <w:r w:rsidR="00C0326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vigentes.</w:t>
            </w:r>
          </w:p>
        </w:tc>
        <w:tc>
          <w:tcPr>
            <w:tcW w:w="5217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B67711" w14:textId="77777777" w:rsidR="00C3661E" w:rsidRDefault="00C3661E" w:rsidP="003959E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CONTENIDO 8</w:t>
            </w:r>
            <w:r w:rsidRPr="00FC4B6F">
              <w:rPr>
                <w:color w:val="auto"/>
                <w:sz w:val="18"/>
                <w:szCs w:val="18"/>
              </w:rPr>
              <w:t>: OBLIGATORIOS</w:t>
            </w:r>
          </w:p>
        </w:tc>
      </w:tr>
      <w:tr w:rsidR="00C3661E" w:rsidRPr="00DF6E6F" w14:paraId="3DC18C04" w14:textId="77777777" w:rsidTr="00395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51973F7" w14:textId="77777777" w:rsidR="00C3661E" w:rsidRDefault="00C3661E" w:rsidP="003959EF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DC2C15">
              <w:rPr>
                <w:rFonts w:eastAsia="Times New Roman"/>
                <w:b w:val="0"/>
                <w:color w:val="auto"/>
                <w:sz w:val="18"/>
                <w:szCs w:val="18"/>
              </w:rPr>
              <w:t>6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.2 </w:t>
            </w:r>
            <w:r w:rsidR="00C53CEE">
              <w:rPr>
                <w:rFonts w:eastAsia="Times New Roman"/>
                <w:b w:val="0"/>
                <w:color w:val="auto"/>
                <w:sz w:val="18"/>
                <w:szCs w:val="18"/>
              </w:rPr>
              <w:t>Identifica los principales elementos de un contrato laboral</w:t>
            </w:r>
            <w:r w:rsidR="003229F5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y sus implicancias, según normativa básica.</w:t>
            </w:r>
          </w:p>
        </w:tc>
        <w:tc>
          <w:tcPr>
            <w:tcW w:w="5217" w:type="dxa"/>
            <w:vMerge w:val="restart"/>
            <w:tcBorders>
              <w:left w:val="single" w:sz="4" w:space="0" w:color="5B9BD5" w:themeColor="accent1"/>
            </w:tcBorders>
            <w:vAlign w:val="center"/>
          </w:tcPr>
          <w:p w14:paraId="1C82B428" w14:textId="77777777" w:rsidR="00C3661E" w:rsidRPr="00501AE8" w:rsidRDefault="00C3661E" w:rsidP="003959E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501AE8">
              <w:rPr>
                <w:rFonts w:eastAsia="Times New Roman"/>
                <w:color w:val="auto"/>
                <w:sz w:val="18"/>
                <w:szCs w:val="18"/>
              </w:rPr>
              <w:t>8. Características y elementos principales de la regulación laboral en Chile:</w:t>
            </w:r>
          </w:p>
          <w:p w14:paraId="5D462BCF" w14:textId="77777777" w:rsidR="00C3661E" w:rsidRPr="00495F8C" w:rsidRDefault="00C3661E" w:rsidP="003959EF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80B96C3" w14:textId="77777777" w:rsidR="00C3661E" w:rsidRDefault="00C3661E" w:rsidP="003E213D">
            <w:pPr>
              <w:pStyle w:val="Prrafodelista"/>
              <w:numPr>
                <w:ilvl w:val="0"/>
                <w:numId w:val="23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95F8C">
              <w:rPr>
                <w:rFonts w:ascii="Verdana" w:hAnsi="Verdana"/>
                <w:color w:val="auto"/>
                <w:sz w:val="18"/>
                <w:szCs w:val="18"/>
              </w:rPr>
              <w:t>Contrato laboral y sus elementos principales.</w:t>
            </w:r>
          </w:p>
          <w:p w14:paraId="1FA3ACA1" w14:textId="77777777" w:rsidR="00C3661E" w:rsidRDefault="002F1411" w:rsidP="003E213D">
            <w:pPr>
              <w:pStyle w:val="Prrafodelista"/>
              <w:numPr>
                <w:ilvl w:val="0"/>
                <w:numId w:val="23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Las </w:t>
            </w:r>
            <w:r w:rsidR="00367E71">
              <w:rPr>
                <w:rFonts w:ascii="Verdana" w:hAnsi="Verdana"/>
                <w:color w:val="auto"/>
                <w:sz w:val="18"/>
                <w:szCs w:val="18"/>
              </w:rPr>
              <w:t>Remuneraciones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y su clasificación. Principio de igualdad de remuneraciones. </w:t>
            </w:r>
          </w:p>
          <w:p w14:paraId="652264A4" w14:textId="77777777" w:rsidR="002F1411" w:rsidRPr="001E2F87" w:rsidRDefault="002F1411" w:rsidP="002F1411">
            <w:pPr>
              <w:pStyle w:val="Prrafodelista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737BE4B5" w14:textId="77777777" w:rsidR="00C3661E" w:rsidRDefault="00C3661E" w:rsidP="003E213D">
            <w:pPr>
              <w:pStyle w:val="Prrafodelista"/>
              <w:numPr>
                <w:ilvl w:val="0"/>
                <w:numId w:val="23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95F8C">
              <w:rPr>
                <w:rFonts w:ascii="Verdana" w:hAnsi="Verdana"/>
                <w:color w:val="auto"/>
                <w:sz w:val="18"/>
                <w:szCs w:val="18"/>
              </w:rPr>
              <w:t>Liquidación de sueldo y sus elementos para los c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o</w:t>
            </w:r>
            <w:r w:rsidRPr="00495F8C">
              <w:rPr>
                <w:rFonts w:ascii="Verdana" w:hAnsi="Verdana"/>
                <w:color w:val="auto"/>
                <w:sz w:val="18"/>
                <w:szCs w:val="18"/>
              </w:rPr>
              <w:t>tizantes y empleados.</w:t>
            </w:r>
            <w:r w:rsidR="002F1411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="002F1411" w:rsidRPr="00495F8C">
              <w:rPr>
                <w:rFonts w:ascii="Verdana" w:hAnsi="Verdana"/>
                <w:color w:val="auto"/>
                <w:sz w:val="18"/>
                <w:szCs w:val="18"/>
              </w:rPr>
              <w:t>Sueldo líquido y sueldo bruto.</w:t>
            </w:r>
          </w:p>
          <w:p w14:paraId="7301DAA1" w14:textId="77777777" w:rsidR="00C3661E" w:rsidRDefault="00C3661E" w:rsidP="003E213D">
            <w:pPr>
              <w:pStyle w:val="Prrafodelista"/>
              <w:numPr>
                <w:ilvl w:val="0"/>
                <w:numId w:val="23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95F8C">
              <w:rPr>
                <w:rFonts w:ascii="Verdana" w:hAnsi="Verdana"/>
                <w:color w:val="auto"/>
                <w:sz w:val="18"/>
                <w:szCs w:val="18"/>
              </w:rPr>
              <w:t xml:space="preserve">Descuentos previsionales en la contratación </w:t>
            </w:r>
            <w:r w:rsidR="00EF7659">
              <w:rPr>
                <w:rFonts w:ascii="Verdana" w:hAnsi="Verdana"/>
                <w:color w:val="auto"/>
                <w:sz w:val="18"/>
                <w:szCs w:val="18"/>
              </w:rPr>
              <w:t>según tipo de contrato.</w:t>
            </w:r>
          </w:p>
          <w:p w14:paraId="292D3B77" w14:textId="77777777" w:rsidR="00C3661E" w:rsidRPr="00495F8C" w:rsidRDefault="00C3661E" w:rsidP="003E213D">
            <w:pPr>
              <w:pStyle w:val="Prrafodelista"/>
              <w:numPr>
                <w:ilvl w:val="0"/>
                <w:numId w:val="23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95F8C">
              <w:rPr>
                <w:rFonts w:ascii="Verdana" w:hAnsi="Verdana"/>
                <w:color w:val="auto"/>
                <w:sz w:val="18"/>
                <w:szCs w:val="18"/>
              </w:rPr>
              <w:t>Derechos laborales, uso de vacaciones y feriados legales.</w:t>
            </w:r>
          </w:p>
          <w:p w14:paraId="474F0A23" w14:textId="77777777" w:rsidR="00C3661E" w:rsidRPr="001E2F87" w:rsidRDefault="00C3661E" w:rsidP="003E213D">
            <w:pPr>
              <w:pStyle w:val="Prrafodelista"/>
              <w:numPr>
                <w:ilvl w:val="0"/>
                <w:numId w:val="23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95F8C">
              <w:rPr>
                <w:rFonts w:ascii="Verdana" w:hAnsi="Verdana"/>
                <w:color w:val="auto"/>
                <w:sz w:val="18"/>
                <w:szCs w:val="18"/>
              </w:rPr>
              <w:t xml:space="preserve">Finiquito y </w:t>
            </w:r>
            <w:r w:rsidR="00891596">
              <w:rPr>
                <w:rFonts w:ascii="Verdana" w:hAnsi="Verdana"/>
                <w:color w:val="auto"/>
                <w:sz w:val="18"/>
                <w:szCs w:val="18"/>
              </w:rPr>
              <w:t xml:space="preserve">causales de despido. </w:t>
            </w:r>
          </w:p>
          <w:p w14:paraId="3E44CC9D" w14:textId="77777777" w:rsidR="00C3661E" w:rsidRPr="001E2F87" w:rsidRDefault="00C3661E" w:rsidP="003959EF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06A6C16" w14:textId="77777777" w:rsidR="00C3661E" w:rsidRDefault="00C3661E" w:rsidP="003959EF">
            <w:pPr>
              <w:pStyle w:val="Prrafodelista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C3661E" w:rsidRPr="00DF6E6F" w14:paraId="5B52C2B3" w14:textId="77777777" w:rsidTr="0039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5255164" w14:textId="77777777" w:rsidR="00C3661E" w:rsidRDefault="00C3661E" w:rsidP="003959EF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DC2C15">
              <w:rPr>
                <w:rFonts w:eastAsia="Times New Roman"/>
                <w:b w:val="0"/>
                <w:color w:val="auto"/>
                <w:sz w:val="18"/>
                <w:szCs w:val="18"/>
              </w:rPr>
              <w:t>6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.3 </w:t>
            </w:r>
            <w:r w:rsidR="00C53CEE" w:rsidRPr="00C53CEE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Distingue principales elementos </w:t>
            </w:r>
            <w:r w:rsidR="00327BE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que componen las remuneraciones, y </w:t>
            </w:r>
            <w:r w:rsidR="00675BF4">
              <w:rPr>
                <w:rFonts w:eastAsia="Times New Roman"/>
                <w:b w:val="0"/>
                <w:color w:val="auto"/>
                <w:sz w:val="18"/>
                <w:szCs w:val="18"/>
              </w:rPr>
              <w:t>cómo se compone</w:t>
            </w:r>
            <w:r w:rsidR="00327BE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una </w:t>
            </w:r>
            <w:r w:rsidR="00C53CEE" w:rsidRPr="00C53CEE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liquidación de sueldo, de acuerdo a </w:t>
            </w:r>
            <w:r w:rsidR="00327BE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normativa vigente. </w:t>
            </w:r>
          </w:p>
        </w:tc>
        <w:tc>
          <w:tcPr>
            <w:tcW w:w="5217" w:type="dxa"/>
            <w:vMerge/>
            <w:tcBorders>
              <w:left w:val="single" w:sz="4" w:space="0" w:color="5B9BD5" w:themeColor="accent1"/>
            </w:tcBorders>
            <w:vAlign w:val="center"/>
          </w:tcPr>
          <w:p w14:paraId="43B03E4C" w14:textId="77777777" w:rsidR="00C3661E" w:rsidRDefault="00C3661E" w:rsidP="003959E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3661E" w:rsidRPr="00DF6E6F" w14:paraId="224AC2D2" w14:textId="77777777" w:rsidTr="00395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10425BF" w14:textId="77777777" w:rsidR="00C3661E" w:rsidRDefault="00C3661E" w:rsidP="003959EF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lastRenderedPageBreak/>
              <w:t xml:space="preserve">CE. </w:t>
            </w:r>
            <w:r w:rsidR="00DC2C15">
              <w:rPr>
                <w:rFonts w:eastAsia="Times New Roman"/>
                <w:b w:val="0"/>
                <w:color w:val="auto"/>
                <w:sz w:val="18"/>
                <w:szCs w:val="18"/>
              </w:rPr>
              <w:t>6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.4 </w:t>
            </w:r>
            <w:r w:rsidR="00C53CEE" w:rsidRPr="00C53CEE">
              <w:rPr>
                <w:rFonts w:eastAsia="Times New Roman"/>
                <w:b w:val="0"/>
                <w:color w:val="auto"/>
                <w:sz w:val="18"/>
                <w:szCs w:val="18"/>
              </w:rPr>
              <w:t>Analiza una liquidación de sueldo a través del desglose de descuento, según estudio de caso y ejemplos previsionales.</w:t>
            </w:r>
          </w:p>
        </w:tc>
        <w:tc>
          <w:tcPr>
            <w:tcW w:w="5217" w:type="dxa"/>
            <w:vMerge/>
            <w:tcBorders>
              <w:left w:val="single" w:sz="4" w:space="0" w:color="5B9BD5" w:themeColor="accent1"/>
            </w:tcBorders>
            <w:vAlign w:val="center"/>
          </w:tcPr>
          <w:p w14:paraId="6728C642" w14:textId="77777777" w:rsidR="00C3661E" w:rsidRDefault="00C3661E" w:rsidP="003959E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3661E" w:rsidRPr="00DF6E6F" w14:paraId="35A50CEF" w14:textId="77777777" w:rsidTr="0039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920BAE5" w14:textId="77777777" w:rsidR="00C3661E" w:rsidRDefault="00C3661E" w:rsidP="003959EF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DC2C15">
              <w:rPr>
                <w:rFonts w:eastAsia="Times New Roman"/>
                <w:b w:val="0"/>
                <w:color w:val="auto"/>
                <w:sz w:val="18"/>
                <w:szCs w:val="18"/>
              </w:rPr>
              <w:t>6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.5 </w:t>
            </w:r>
            <w:r w:rsidR="00C53CEE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Reconoce las causales de despido, de acuerdo con los derechos </w:t>
            </w:r>
            <w:r w:rsidR="00327BE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laborales </w:t>
            </w:r>
            <w:r w:rsidR="00C53CEE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y </w:t>
            </w:r>
            <w:r w:rsidR="00327BE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la </w:t>
            </w:r>
            <w:r w:rsidR="00C53CEE">
              <w:rPr>
                <w:rFonts w:eastAsia="Times New Roman"/>
                <w:b w:val="0"/>
                <w:color w:val="auto"/>
                <w:sz w:val="18"/>
                <w:szCs w:val="18"/>
              </w:rPr>
              <w:t>protección laboral.</w:t>
            </w:r>
          </w:p>
        </w:tc>
        <w:tc>
          <w:tcPr>
            <w:tcW w:w="5217" w:type="dxa"/>
            <w:vMerge/>
            <w:tcBorders>
              <w:left w:val="single" w:sz="4" w:space="0" w:color="5B9BD5" w:themeColor="accent1"/>
            </w:tcBorders>
            <w:vAlign w:val="center"/>
          </w:tcPr>
          <w:p w14:paraId="67AEBD67" w14:textId="77777777" w:rsidR="00C3661E" w:rsidRDefault="00C3661E" w:rsidP="003959E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3661E" w:rsidRPr="00DF6E6F" w14:paraId="1E5ABDC6" w14:textId="77777777" w:rsidTr="00395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7EDF19C" w14:textId="77777777" w:rsidR="00C3661E" w:rsidRDefault="00C3661E" w:rsidP="003959EF">
            <w:pPr>
              <w:spacing w:before="40" w:after="40"/>
              <w:rPr>
                <w:rFonts w:eastAsia="Times New Roman"/>
                <w:b w:val="0"/>
                <w:sz w:val="18"/>
                <w:szCs w:val="18"/>
              </w:rPr>
            </w:pPr>
            <w:r w:rsidRPr="008B0885">
              <w:rPr>
                <w:rFonts w:eastAsia="Times New Roman"/>
                <w:color w:val="auto"/>
                <w:sz w:val="18"/>
                <w:szCs w:val="18"/>
              </w:rPr>
              <w:t>ESTRATEGIA METODOLÓGICA DEL MÓDULO</w:t>
            </w:r>
          </w:p>
        </w:tc>
      </w:tr>
      <w:tr w:rsidR="00C3661E" w:rsidRPr="00DF6E6F" w14:paraId="4209BECD" w14:textId="77777777" w:rsidTr="0039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A2F0F14" w14:textId="77777777" w:rsidR="00C3661E" w:rsidRDefault="00C3661E" w:rsidP="003959EF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7E31F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Módulo N° </w:t>
            </w:r>
            <w:r w:rsidR="00062B00">
              <w:rPr>
                <w:rFonts w:eastAsia="Times New Roman"/>
                <w:color w:val="auto"/>
                <w:sz w:val="18"/>
                <w:szCs w:val="18"/>
              </w:rPr>
              <w:t>5</w:t>
            </w:r>
            <w:r w:rsidRPr="00720100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auto"/>
                <w:sz w:val="18"/>
                <w:szCs w:val="18"/>
              </w:rPr>
              <w:t>“BÚSQUEDA DE EMPLEO EN REDES DIGITALES DESDE MI TABLET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” enfocado en el acceso y aprendizaje del usuario en los principales aspectos de una entrevista laboral, formas de escucha asertiva, modalidades de realización y publicación del curr</w:t>
            </w:r>
            <w:r w:rsidR="00A526CE">
              <w:rPr>
                <w:rFonts w:eastAsia="Times New Roman"/>
                <w:b w:val="0"/>
                <w:color w:val="auto"/>
                <w:sz w:val="18"/>
                <w:szCs w:val="18"/>
              </w:rPr>
              <w:t>i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cul</w:t>
            </w:r>
            <w:r w:rsidR="00A526CE">
              <w:rPr>
                <w:rFonts w:eastAsia="Times New Roman"/>
                <w:b w:val="0"/>
                <w:color w:val="auto"/>
                <w:sz w:val="18"/>
                <w:szCs w:val="18"/>
              </w:rPr>
              <w:t>m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vitae en sitios de portales de empleo y su relevancia y los principales conceptos </w:t>
            </w:r>
            <w:r w:rsidR="00674E8F">
              <w:rPr>
                <w:rFonts w:eastAsia="Times New Roman"/>
                <w:b w:val="0"/>
                <w:color w:val="auto"/>
                <w:sz w:val="18"/>
                <w:szCs w:val="18"/>
              </w:rPr>
              <w:t>de la regulación laboral en Chile.</w:t>
            </w:r>
          </w:p>
          <w:p w14:paraId="1A6223F2" w14:textId="77777777" w:rsidR="00C3661E" w:rsidRDefault="00C3661E" w:rsidP="003959EF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 w:rsidRPr="007E31F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</w:t>
            </w:r>
            <w:r w:rsidRPr="00720100">
              <w:rPr>
                <w:rFonts w:eastAsia="Times New Roman"/>
                <w:color w:val="auto"/>
                <w:sz w:val="18"/>
                <w:szCs w:val="18"/>
              </w:rPr>
              <w:t>Módulo N°</w:t>
            </w:r>
            <w:r w:rsidR="00062B00">
              <w:rPr>
                <w:rFonts w:eastAsia="Times New Roman"/>
                <w:color w:val="auto"/>
                <w:sz w:val="18"/>
                <w:szCs w:val="18"/>
              </w:rPr>
              <w:t>5</w:t>
            </w:r>
            <w:r w:rsidRPr="007E31F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se realizará digitalmente, a través de modalidad autodirigida, cuyo ingreso se realizará formalmente a través del Tablet, como dispositivo de almacenamiento de la información y estructuración del curso</w:t>
            </w:r>
            <w:r w:rsidRPr="00B80DAC">
              <w:rPr>
                <w:rFonts w:eastAsia="Times New Roman"/>
                <w:b w:val="0"/>
                <w:color w:val="auto"/>
                <w:sz w:val="18"/>
                <w:szCs w:val="18"/>
              </w:rPr>
              <w:t>. Cuya metodología dependerá directamente de la interacción del usuario con los Aprendizajes Esperados (AE) y sus activ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idades didácticas del Módulo Nº</w:t>
            </w:r>
            <w:r w:rsidR="00674E8F">
              <w:rPr>
                <w:rFonts w:eastAsia="Times New Roman"/>
                <w:b w:val="0"/>
                <w:color w:val="auto"/>
                <w:sz w:val="18"/>
                <w:szCs w:val="18"/>
              </w:rPr>
              <w:t>5</w:t>
            </w:r>
            <w:r w:rsidRPr="00B80DAC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 Los métodos que se utilizarán serán fundamentalmente actividades didácticas de carácter </w:t>
            </w:r>
            <w:r w:rsidRPr="004763A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formativa en la </w:t>
            </w:r>
            <w:r w:rsidRPr="009D656D">
              <w:rPr>
                <w:rFonts w:eastAsia="Times New Roman"/>
                <w:b w:val="0"/>
                <w:color w:val="auto"/>
                <w:sz w:val="18"/>
                <w:szCs w:val="18"/>
              </w:rPr>
              <w:t>interacción con el usuario, a fin de reconocer a través de vídeos, imágenes, infografía, esquemas simples, e ilustraciones las formas de uso del dispositivo Tablet y de realización de estrategias de búsqueda de empleo en plataformas digitales, de acuerdo requerimientos individuales, del mercado laboral</w:t>
            </w:r>
            <w:r w:rsidR="00674E8F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y</w:t>
            </w:r>
            <w:r w:rsidRPr="009D656D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derechos </w:t>
            </w:r>
            <w:r w:rsidR="00674E8F">
              <w:rPr>
                <w:rFonts w:eastAsia="Times New Roman"/>
                <w:b w:val="0"/>
                <w:color w:val="auto"/>
                <w:sz w:val="18"/>
                <w:szCs w:val="18"/>
              </w:rPr>
              <w:t>laborales</w:t>
            </w:r>
            <w:r w:rsidRPr="009D656D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C3661E" w:rsidRPr="00DF6E6F" w14:paraId="3C06E372" w14:textId="77777777" w:rsidTr="00395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AE987AE" w14:textId="77777777" w:rsidR="00C3661E" w:rsidRDefault="00C3661E" w:rsidP="003959EF">
            <w:pPr>
              <w:spacing w:before="40" w:after="40"/>
              <w:rPr>
                <w:rFonts w:eastAsia="Times New Roman"/>
                <w:b w:val="0"/>
                <w:sz w:val="18"/>
                <w:szCs w:val="18"/>
              </w:rPr>
            </w:pPr>
            <w:r w:rsidRPr="008B0885">
              <w:rPr>
                <w:rFonts w:eastAsia="Times New Roman"/>
                <w:color w:val="auto"/>
                <w:sz w:val="18"/>
                <w:szCs w:val="18"/>
              </w:rPr>
              <w:t>ESTRATEGIA EVALUATIVA DEL MÓDULO</w:t>
            </w:r>
          </w:p>
        </w:tc>
      </w:tr>
      <w:tr w:rsidR="00C3661E" w:rsidRPr="00DF6E6F" w14:paraId="797E2825" w14:textId="77777777" w:rsidTr="0039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F505FF5" w14:textId="77777777" w:rsidR="00C3661E" w:rsidRDefault="00C3661E" w:rsidP="003959EF">
            <w:pPr>
              <w:spacing w:before="40" w:after="40"/>
              <w:rPr>
                <w:rFonts w:eastAsia="Times New Roman"/>
                <w:b w:val="0"/>
                <w:sz w:val="18"/>
                <w:szCs w:val="18"/>
              </w:rPr>
            </w:pPr>
            <w:r w:rsidRPr="002C3F8D">
              <w:rPr>
                <w:rFonts w:eastAsia="Times New Roman"/>
                <w:b w:val="0"/>
                <w:color w:val="auto"/>
                <w:sz w:val="18"/>
                <w:szCs w:val="18"/>
              </w:rPr>
              <w:t>Se mantiene la misma estrategia evaluativa considerada en el Módulo N° 1.</w:t>
            </w:r>
          </w:p>
        </w:tc>
      </w:tr>
    </w:tbl>
    <w:p w14:paraId="77D7143D" w14:textId="77777777" w:rsidR="000F7C0B" w:rsidRDefault="000F7C0B" w:rsidP="00DF6E6F">
      <w:pPr>
        <w:jc w:val="both"/>
        <w:rPr>
          <w:rFonts w:eastAsia="Times New Roman"/>
          <w:sz w:val="18"/>
          <w:szCs w:val="18"/>
        </w:rPr>
      </w:pPr>
    </w:p>
    <w:p w14:paraId="113071A8" w14:textId="77777777" w:rsidR="008510BF" w:rsidRDefault="008510BF" w:rsidP="00DF6E6F">
      <w:pPr>
        <w:jc w:val="both"/>
        <w:rPr>
          <w:rFonts w:eastAsia="Times New Roman"/>
          <w:sz w:val="18"/>
          <w:szCs w:val="18"/>
        </w:rPr>
      </w:pPr>
    </w:p>
    <w:tbl>
      <w:tblPr>
        <w:tblStyle w:val="Tablaconcuadrcula6concolores-nfasis51"/>
        <w:tblW w:w="10491" w:type="dxa"/>
        <w:tblInd w:w="-431" w:type="dxa"/>
        <w:tblLook w:val="04A0" w:firstRow="1" w:lastRow="0" w:firstColumn="1" w:lastColumn="0" w:noHBand="0" w:noVBand="1"/>
      </w:tblPr>
      <w:tblGrid>
        <w:gridCol w:w="2687"/>
        <w:gridCol w:w="2558"/>
        <w:gridCol w:w="5246"/>
      </w:tblGrid>
      <w:tr w:rsidR="00D45029" w:rsidRPr="00DF6E6F" w14:paraId="658C3073" w14:textId="77777777" w:rsidTr="00721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vAlign w:val="center"/>
          </w:tcPr>
          <w:p w14:paraId="0A84F980" w14:textId="77777777" w:rsidR="00D45029" w:rsidRPr="00713C61" w:rsidRDefault="00D45029" w:rsidP="00662329">
            <w:pPr>
              <w:spacing w:before="40" w:after="40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713C61">
              <w:rPr>
                <w:rFonts w:eastAsia="Times New Roman"/>
                <w:color w:val="auto"/>
                <w:sz w:val="18"/>
                <w:szCs w:val="18"/>
              </w:rPr>
              <w:t>MÓDULO N°</w:t>
            </w:r>
            <w:r w:rsidR="00062B00">
              <w:rPr>
                <w:rFonts w:eastAsia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7804" w:type="dxa"/>
            <w:gridSpan w:val="2"/>
            <w:tcBorders>
              <w:top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A645135" w14:textId="77777777" w:rsidR="00D45029" w:rsidRPr="00713C61" w:rsidRDefault="00D45029" w:rsidP="0066232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POTENCIANDO </w:t>
            </w:r>
            <w:r w:rsidR="001203B8">
              <w:rPr>
                <w:rFonts w:eastAsia="Times New Roman"/>
                <w:color w:val="auto"/>
                <w:sz w:val="18"/>
                <w:szCs w:val="18"/>
              </w:rPr>
              <w:t xml:space="preserve">Y FORMALIZANDO </w:t>
            </w:r>
            <w:r w:rsidR="001F794E">
              <w:rPr>
                <w:rFonts w:eastAsia="Times New Roman"/>
                <w:color w:val="auto"/>
                <w:sz w:val="18"/>
                <w:szCs w:val="18"/>
              </w:rPr>
              <w:t>MI EMPRENDIMIENTO DESDE EL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TABLET</w:t>
            </w:r>
          </w:p>
        </w:tc>
      </w:tr>
      <w:tr w:rsidR="00D45029" w:rsidRPr="00DF6E6F" w14:paraId="691D1F62" w14:textId="77777777" w:rsidTr="00721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tcBorders>
              <w:left w:val="single" w:sz="4" w:space="0" w:color="5B9BD5" w:themeColor="accent1"/>
            </w:tcBorders>
            <w:vAlign w:val="center"/>
          </w:tcPr>
          <w:p w14:paraId="4E2B8F95" w14:textId="77777777" w:rsidR="00D45029" w:rsidRPr="009B42F9" w:rsidRDefault="00D45029" w:rsidP="00662329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9B42F9">
              <w:rPr>
                <w:rFonts w:eastAsia="Times New Roman"/>
                <w:b w:val="0"/>
                <w:color w:val="auto"/>
                <w:sz w:val="18"/>
                <w:szCs w:val="18"/>
              </w:rPr>
              <w:t>DURACIÓN</w:t>
            </w:r>
          </w:p>
        </w:tc>
        <w:tc>
          <w:tcPr>
            <w:tcW w:w="7804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14:paraId="78301EDE" w14:textId="77777777" w:rsidR="00D45029" w:rsidRPr="002C07C2" w:rsidRDefault="007D38CD" w:rsidP="006623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3410D1">
              <w:rPr>
                <w:rFonts w:eastAsia="Times New Roman"/>
                <w:color w:val="auto"/>
                <w:sz w:val="18"/>
                <w:szCs w:val="18"/>
              </w:rPr>
              <w:t>3</w:t>
            </w:r>
            <w:r w:rsidR="000E159A" w:rsidRPr="003410D1">
              <w:rPr>
                <w:rFonts w:eastAsia="Times New Roman"/>
                <w:color w:val="auto"/>
                <w:sz w:val="18"/>
                <w:szCs w:val="18"/>
              </w:rPr>
              <w:t>5</w:t>
            </w:r>
            <w:r w:rsidR="00D45029" w:rsidRPr="003410D1">
              <w:rPr>
                <w:rFonts w:eastAsia="Times New Roman"/>
                <w:color w:val="auto"/>
                <w:sz w:val="18"/>
                <w:szCs w:val="18"/>
              </w:rPr>
              <w:t xml:space="preserve"> horas</w:t>
            </w:r>
          </w:p>
        </w:tc>
      </w:tr>
      <w:tr w:rsidR="00D45029" w:rsidRPr="00DF6E6F" w14:paraId="1AD8469E" w14:textId="77777777" w:rsidTr="00721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tcBorders>
              <w:left w:val="single" w:sz="4" w:space="0" w:color="5B9BD5" w:themeColor="accent1"/>
            </w:tcBorders>
            <w:vAlign w:val="center"/>
          </w:tcPr>
          <w:p w14:paraId="1D49F2CE" w14:textId="77777777" w:rsidR="00D45029" w:rsidRPr="009B42F9" w:rsidRDefault="00D45029" w:rsidP="00662329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9B42F9">
              <w:rPr>
                <w:rFonts w:eastAsia="Times New Roman"/>
                <w:b w:val="0"/>
                <w:color w:val="auto"/>
                <w:sz w:val="18"/>
                <w:szCs w:val="18"/>
              </w:rPr>
              <w:t>COMPETENCIA MÓDULO</w:t>
            </w:r>
          </w:p>
        </w:tc>
        <w:tc>
          <w:tcPr>
            <w:tcW w:w="7804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14:paraId="38F49A82" w14:textId="77777777" w:rsidR="00D45029" w:rsidRPr="00B04415" w:rsidRDefault="0053214E" w:rsidP="009D60B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53214E">
              <w:rPr>
                <w:rFonts w:eastAsia="Times New Roman"/>
                <w:color w:val="auto"/>
                <w:sz w:val="18"/>
                <w:szCs w:val="18"/>
              </w:rPr>
              <w:t>Relaciona</w:t>
            </w:r>
            <w:r w:rsidR="008510BF">
              <w:rPr>
                <w:rFonts w:eastAsia="Times New Roman"/>
                <w:color w:val="auto"/>
                <w:sz w:val="18"/>
                <w:szCs w:val="18"/>
              </w:rPr>
              <w:t>r</w:t>
            </w:r>
            <w:r w:rsidRPr="0053214E">
              <w:rPr>
                <w:rFonts w:eastAsia="Times New Roman"/>
                <w:color w:val="auto"/>
                <w:sz w:val="18"/>
                <w:szCs w:val="18"/>
              </w:rPr>
              <w:t xml:space="preserve"> las implicancias de</w:t>
            </w:r>
            <w:r w:rsidR="00E66465">
              <w:rPr>
                <w:rFonts w:eastAsia="Times New Roman"/>
                <w:color w:val="auto"/>
                <w:sz w:val="18"/>
                <w:szCs w:val="18"/>
              </w:rPr>
              <w:t xml:space="preserve"> un</w:t>
            </w:r>
            <w:r w:rsidR="009D60B1">
              <w:rPr>
                <w:rFonts w:eastAsia="Times New Roman"/>
                <w:color w:val="auto"/>
                <w:sz w:val="18"/>
                <w:szCs w:val="18"/>
              </w:rPr>
              <w:t xml:space="preserve"> emprendimiento digital, </w:t>
            </w:r>
            <w:r w:rsidR="00E66465">
              <w:rPr>
                <w:rFonts w:eastAsia="Times New Roman"/>
                <w:color w:val="auto"/>
                <w:sz w:val="18"/>
                <w:szCs w:val="18"/>
              </w:rPr>
              <w:t xml:space="preserve">necesidades del mercado </w:t>
            </w:r>
            <w:r w:rsidR="00D503BD">
              <w:rPr>
                <w:rFonts w:eastAsia="Times New Roman"/>
                <w:color w:val="auto"/>
                <w:sz w:val="18"/>
                <w:szCs w:val="18"/>
              </w:rPr>
              <w:t>para su formalización</w:t>
            </w:r>
            <w:r w:rsidR="009D60B1">
              <w:rPr>
                <w:rFonts w:eastAsia="Times New Roman"/>
                <w:color w:val="auto"/>
                <w:sz w:val="18"/>
                <w:szCs w:val="18"/>
              </w:rPr>
              <w:t>,</w:t>
            </w:r>
            <w:r w:rsidR="00D503BD">
              <w:rPr>
                <w:rFonts w:eastAsia="Times New Roman"/>
                <w:color w:val="auto"/>
                <w:sz w:val="18"/>
                <w:szCs w:val="18"/>
              </w:rPr>
              <w:t xml:space="preserve"> según normativa</w:t>
            </w:r>
            <w:r w:rsidR="009D60B1">
              <w:rPr>
                <w:rFonts w:eastAsia="Times New Roman"/>
                <w:color w:val="auto"/>
                <w:sz w:val="18"/>
                <w:szCs w:val="18"/>
              </w:rPr>
              <w:t xml:space="preserve">, previsión social </w:t>
            </w:r>
            <w:r w:rsidR="00D503BD">
              <w:rPr>
                <w:rFonts w:eastAsia="Times New Roman"/>
                <w:color w:val="auto"/>
                <w:sz w:val="18"/>
                <w:szCs w:val="18"/>
              </w:rPr>
              <w:t xml:space="preserve">y </w:t>
            </w:r>
            <w:r w:rsidR="00C80DEF">
              <w:rPr>
                <w:rFonts w:eastAsia="Times New Roman"/>
                <w:color w:val="auto"/>
                <w:sz w:val="18"/>
                <w:szCs w:val="18"/>
              </w:rPr>
              <w:t xml:space="preserve">utilización de </w:t>
            </w:r>
            <w:r w:rsidR="00D503BD">
              <w:rPr>
                <w:rFonts w:eastAsia="Times New Roman"/>
                <w:color w:val="auto"/>
                <w:sz w:val="18"/>
                <w:szCs w:val="18"/>
              </w:rPr>
              <w:t>aplicaciones digitales</w:t>
            </w:r>
            <w:r w:rsidR="00C80DEF">
              <w:rPr>
                <w:rFonts w:eastAsia="Times New Roman"/>
                <w:color w:val="auto"/>
                <w:sz w:val="18"/>
                <w:szCs w:val="18"/>
              </w:rPr>
              <w:t xml:space="preserve"> para su difusión. </w:t>
            </w:r>
          </w:p>
        </w:tc>
      </w:tr>
      <w:tr w:rsidR="00D45029" w:rsidRPr="00DF6E6F" w14:paraId="5B246AE0" w14:textId="77777777" w:rsidTr="0066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619E99F" w14:textId="77777777" w:rsidR="00D45029" w:rsidRPr="009B42F9" w:rsidRDefault="00D45029" w:rsidP="00662329">
            <w:pPr>
              <w:spacing w:before="40" w:after="40"/>
              <w:rPr>
                <w:rFonts w:eastAsia="Times New Roman"/>
                <w:color w:val="auto"/>
                <w:sz w:val="18"/>
                <w:szCs w:val="18"/>
              </w:rPr>
            </w:pPr>
            <w:r w:rsidRPr="009B42F9">
              <w:rPr>
                <w:rFonts w:eastAsia="Times New Roman"/>
                <w:color w:val="auto"/>
                <w:sz w:val="18"/>
                <w:szCs w:val="18"/>
              </w:rPr>
              <w:t>APRENDIZAJES ESPERADOS, CRITERIOS DE EVALUACIÓN Y CONTENIDOS</w:t>
            </w:r>
          </w:p>
        </w:tc>
      </w:tr>
      <w:tr w:rsidR="004F2215" w:rsidRPr="00DF6E6F" w14:paraId="6A5BFE3B" w14:textId="77777777" w:rsidTr="00662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F2505CB" w14:textId="77777777" w:rsidR="004F2215" w:rsidRPr="00CF4CE4" w:rsidRDefault="00717775" w:rsidP="00E348AA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CF4CE4">
              <w:rPr>
                <w:rFonts w:eastAsia="Times New Roman"/>
                <w:color w:val="auto"/>
                <w:sz w:val="18"/>
                <w:szCs w:val="18"/>
              </w:rPr>
              <w:t xml:space="preserve">A.E. 1: </w:t>
            </w:r>
            <w:r w:rsidR="00E66465">
              <w:rPr>
                <w:rFonts w:eastAsia="Times New Roman"/>
                <w:color w:val="auto"/>
                <w:sz w:val="18"/>
                <w:szCs w:val="18"/>
              </w:rPr>
              <w:t>Reconocer las implicancias de una idea</w:t>
            </w:r>
            <w:r w:rsidR="00CF4CE4">
              <w:rPr>
                <w:rFonts w:eastAsia="Times New Roman"/>
                <w:color w:val="auto"/>
                <w:sz w:val="18"/>
                <w:szCs w:val="18"/>
              </w:rPr>
              <w:t xml:space="preserve"> de </w:t>
            </w:r>
            <w:r w:rsidR="00FA47D9">
              <w:rPr>
                <w:rFonts w:eastAsia="Times New Roman"/>
                <w:color w:val="auto"/>
                <w:sz w:val="18"/>
                <w:szCs w:val="18"/>
              </w:rPr>
              <w:t>emprendimiento, según necesidades y</w:t>
            </w:r>
            <w:r w:rsidR="00CF4CE4">
              <w:rPr>
                <w:rFonts w:eastAsia="Times New Roman"/>
                <w:color w:val="auto"/>
                <w:sz w:val="18"/>
                <w:szCs w:val="18"/>
              </w:rPr>
              <w:t xml:space="preserve"> análisis del mercado</w:t>
            </w:r>
            <w:r w:rsidR="00FA47D9">
              <w:rPr>
                <w:rFonts w:eastAsia="Times New Roman"/>
                <w:color w:val="auto"/>
                <w:sz w:val="18"/>
                <w:szCs w:val="18"/>
              </w:rPr>
              <w:t>.</w:t>
            </w:r>
          </w:p>
        </w:tc>
      </w:tr>
      <w:tr w:rsidR="006E2E5E" w:rsidRPr="00DF6E6F" w14:paraId="515F0AA1" w14:textId="77777777" w:rsidTr="006E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6351431" w14:textId="77777777" w:rsidR="006E2E5E" w:rsidRDefault="006E2E5E" w:rsidP="00D72DAF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1.1 </w:t>
            </w:r>
            <w:r w:rsidR="00F96E75">
              <w:rPr>
                <w:rFonts w:eastAsia="Times New Roman"/>
                <w:b w:val="0"/>
                <w:color w:val="auto"/>
                <w:sz w:val="18"/>
                <w:szCs w:val="18"/>
              </w:rPr>
              <w:t>Define idea de emprendimiento, según oportunidades del mercado.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D54982F" w14:textId="77777777" w:rsidR="006E2E5E" w:rsidRDefault="006E2E5E" w:rsidP="00FA47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CONTENIDO 1</w:t>
            </w:r>
            <w:r w:rsidRPr="00FC4B6F">
              <w:rPr>
                <w:color w:val="auto"/>
                <w:sz w:val="18"/>
                <w:szCs w:val="18"/>
              </w:rPr>
              <w:t>: OBLIGATORIOS</w:t>
            </w:r>
          </w:p>
        </w:tc>
      </w:tr>
      <w:tr w:rsidR="00151C7F" w:rsidRPr="00DF6E6F" w14:paraId="732518F4" w14:textId="77777777" w:rsidTr="006E2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627AE3C" w14:textId="77777777" w:rsidR="00151C7F" w:rsidRPr="00E6773C" w:rsidRDefault="00151C7F" w:rsidP="00F3415A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1.2 </w:t>
            </w:r>
            <w:r w:rsidR="0053214E">
              <w:rPr>
                <w:rFonts w:eastAsia="Times New Roman"/>
                <w:b w:val="0"/>
                <w:color w:val="auto"/>
                <w:sz w:val="18"/>
                <w:szCs w:val="18"/>
              </w:rPr>
              <w:t>Reconoce los elementos de una propuesta de valor e innovación de la idea de emprendimiento en el mercado.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B541546" w14:textId="77777777" w:rsidR="00151C7F" w:rsidRPr="000E76AD" w:rsidRDefault="00151C7F" w:rsidP="00E348AA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  <w:p w14:paraId="63C12AB2" w14:textId="77777777" w:rsidR="00151C7F" w:rsidRPr="000E76AD" w:rsidRDefault="0053214E" w:rsidP="0053214E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E76AD">
              <w:rPr>
                <w:color w:val="auto"/>
                <w:sz w:val="18"/>
                <w:szCs w:val="18"/>
              </w:rPr>
              <w:t xml:space="preserve">1.- </w:t>
            </w:r>
            <w:r w:rsidR="000C560B" w:rsidRPr="000E76AD">
              <w:rPr>
                <w:color w:val="auto"/>
                <w:sz w:val="18"/>
                <w:szCs w:val="18"/>
              </w:rPr>
              <w:t>Identificando los principales elementos del emprendimiento</w:t>
            </w:r>
            <w:r w:rsidR="00151C7F" w:rsidRPr="000E76AD">
              <w:rPr>
                <w:color w:val="auto"/>
                <w:sz w:val="18"/>
                <w:szCs w:val="18"/>
              </w:rPr>
              <w:t>:</w:t>
            </w:r>
          </w:p>
          <w:p w14:paraId="048FC9B5" w14:textId="77777777" w:rsidR="000C560B" w:rsidRPr="000E76AD" w:rsidRDefault="000C560B" w:rsidP="000C560B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1B39CC78" w14:textId="77777777" w:rsidR="001203B8" w:rsidRDefault="001203B8" w:rsidP="003E213D">
            <w:pPr>
              <w:pStyle w:val="Prrafodelista"/>
              <w:numPr>
                <w:ilvl w:val="0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0E76AD">
              <w:rPr>
                <w:rFonts w:ascii="Verdana" w:hAnsi="Verdana"/>
                <w:color w:val="auto"/>
                <w:sz w:val="18"/>
                <w:szCs w:val="18"/>
              </w:rPr>
              <w:t xml:space="preserve">¿Qué es emprender? (Definición del emprendimiento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y su importancia)</w:t>
            </w:r>
          </w:p>
          <w:p w14:paraId="1365D56A" w14:textId="77777777" w:rsidR="001203B8" w:rsidRPr="00EF3EB4" w:rsidRDefault="001203B8" w:rsidP="003E213D">
            <w:pPr>
              <w:pStyle w:val="Prrafodelista"/>
              <w:numPr>
                <w:ilvl w:val="0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F3EB4">
              <w:rPr>
                <w:rFonts w:ascii="Verdana" w:hAnsi="Verdana"/>
                <w:color w:val="auto"/>
                <w:sz w:val="18"/>
                <w:szCs w:val="18"/>
              </w:rPr>
              <w:t>Elementos básic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os de la idea de emprendimiento:</w:t>
            </w:r>
          </w:p>
          <w:p w14:paraId="44B8F15D" w14:textId="77777777" w:rsidR="001203B8" w:rsidRPr="00EF3EB4" w:rsidRDefault="001203B8" w:rsidP="003E213D">
            <w:pPr>
              <w:pStyle w:val="Prrafodelista"/>
              <w:numPr>
                <w:ilvl w:val="1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F3EB4">
              <w:rPr>
                <w:rFonts w:ascii="Verdana" w:hAnsi="Verdana"/>
                <w:color w:val="auto"/>
                <w:sz w:val="18"/>
                <w:szCs w:val="18"/>
              </w:rPr>
              <w:t>Propuesta de valor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: diseño, precio, calidad, novedad, conveniencia, reducción de costos y optimización</w:t>
            </w:r>
          </w:p>
          <w:p w14:paraId="06105CEC" w14:textId="77777777" w:rsidR="001203B8" w:rsidRPr="00EF3EB4" w:rsidRDefault="001203B8" w:rsidP="003E213D">
            <w:pPr>
              <w:pStyle w:val="Prrafodelista"/>
              <w:numPr>
                <w:ilvl w:val="1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F3EB4">
              <w:rPr>
                <w:rFonts w:ascii="Verdana" w:hAnsi="Verdana"/>
                <w:color w:val="auto"/>
                <w:sz w:val="18"/>
                <w:szCs w:val="18"/>
              </w:rPr>
              <w:t>Originalidad del emprendimiento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(Innovación)</w:t>
            </w:r>
          </w:p>
          <w:p w14:paraId="3CC97EEF" w14:textId="77777777" w:rsidR="000C560B" w:rsidRPr="001203B8" w:rsidRDefault="001203B8" w:rsidP="003E213D">
            <w:pPr>
              <w:pStyle w:val="Prrafodelista"/>
              <w:numPr>
                <w:ilvl w:val="1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F3EB4">
              <w:rPr>
                <w:rFonts w:ascii="Verdana" w:hAnsi="Verdana"/>
                <w:color w:val="auto"/>
                <w:sz w:val="18"/>
                <w:szCs w:val="18"/>
              </w:rPr>
              <w:t>Bienes, productos y servicios del Mercado.</w:t>
            </w:r>
            <w:r w:rsidR="000C560B" w:rsidRPr="001203B8">
              <w:rPr>
                <w:sz w:val="18"/>
                <w:szCs w:val="18"/>
              </w:rPr>
              <w:t>  </w:t>
            </w:r>
          </w:p>
          <w:p w14:paraId="19176F51" w14:textId="77777777" w:rsidR="000C560B" w:rsidRPr="000C560B" w:rsidRDefault="000C560B" w:rsidP="003E213D">
            <w:pPr>
              <w:pStyle w:val="Prrafodelista"/>
              <w:numPr>
                <w:ilvl w:val="0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0C560B">
              <w:rPr>
                <w:rFonts w:ascii="Verdana" w:hAnsi="Verdana"/>
                <w:color w:val="auto"/>
                <w:sz w:val="18"/>
                <w:szCs w:val="18"/>
              </w:rPr>
              <w:t>Preparación emocional  </w:t>
            </w:r>
          </w:p>
          <w:p w14:paraId="33163DC2" w14:textId="77777777" w:rsidR="000C560B" w:rsidRDefault="000C560B" w:rsidP="003E213D">
            <w:pPr>
              <w:pStyle w:val="Prrafodelista"/>
              <w:numPr>
                <w:ilvl w:val="0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0C560B">
              <w:rPr>
                <w:rFonts w:ascii="Verdana" w:hAnsi="Verdana"/>
                <w:color w:val="auto"/>
                <w:sz w:val="18"/>
                <w:szCs w:val="18"/>
              </w:rPr>
              <w:t>Obstáculos del emprendimiento</w:t>
            </w:r>
          </w:p>
          <w:p w14:paraId="774C1251" w14:textId="77777777" w:rsidR="000C560B" w:rsidRDefault="000C560B" w:rsidP="003E213D">
            <w:pPr>
              <w:pStyle w:val="Prrafodelista"/>
              <w:numPr>
                <w:ilvl w:val="0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Tipos de proveedores</w:t>
            </w:r>
          </w:p>
          <w:p w14:paraId="3C679B45" w14:textId="77777777" w:rsidR="001203B8" w:rsidRPr="001203B8" w:rsidRDefault="001203B8" w:rsidP="003E213D">
            <w:pPr>
              <w:pStyle w:val="Prrafodelista"/>
              <w:numPr>
                <w:ilvl w:val="0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Materias primas, insumos y recursos en la elaboración del producto o servicio.</w:t>
            </w:r>
          </w:p>
          <w:p w14:paraId="6DBC8AFE" w14:textId="77777777" w:rsidR="000C560B" w:rsidRPr="000C560B" w:rsidRDefault="000C560B" w:rsidP="000C560B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560B">
              <w:rPr>
                <w:rFonts w:eastAsia="Times New Roman"/>
                <w:sz w:val="18"/>
                <w:szCs w:val="18"/>
              </w:rPr>
              <w:t> </w:t>
            </w:r>
          </w:p>
          <w:p w14:paraId="752D25CF" w14:textId="77777777" w:rsidR="000C560B" w:rsidRPr="000C560B" w:rsidRDefault="000C560B" w:rsidP="000C560B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01079FF" w14:textId="77777777" w:rsidR="00151C7F" w:rsidRPr="001203B8" w:rsidRDefault="00151C7F" w:rsidP="001203B8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151C7F" w:rsidRPr="00DF6E6F" w14:paraId="1742DB85" w14:textId="77777777" w:rsidTr="0025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13B495D" w14:textId="77777777" w:rsidR="00151C7F" w:rsidRPr="00EF0F47" w:rsidRDefault="00151C7F" w:rsidP="00F96E75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1.3 </w:t>
            </w:r>
            <w:r w:rsidR="0053214E">
              <w:rPr>
                <w:rFonts w:eastAsia="Times New Roman"/>
                <w:b w:val="0"/>
                <w:color w:val="auto"/>
                <w:sz w:val="18"/>
                <w:szCs w:val="18"/>
              </w:rPr>
              <w:t>Reconoce ejemplos de emprendimientos exitosos en el mercado</w:t>
            </w:r>
            <w:r w:rsidR="00E66465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1B7FB6">
              <w:rPr>
                <w:rFonts w:eastAsia="Times New Roman"/>
                <w:b w:val="0"/>
                <w:color w:val="auto"/>
                <w:sz w:val="18"/>
                <w:szCs w:val="18"/>
              </w:rPr>
              <w:t>acorde a su propuesta de valor</w:t>
            </w:r>
            <w:r w:rsidR="00E66465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A7A7764" w14:textId="77777777" w:rsidR="00151C7F" w:rsidRPr="00EF0F47" w:rsidRDefault="00151C7F" w:rsidP="00CF4C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E66465" w:rsidRPr="00DF6E6F" w14:paraId="20E6D856" w14:textId="77777777" w:rsidTr="00257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EC4CE3" w14:textId="77777777" w:rsidR="00E66465" w:rsidRDefault="001B7FB6" w:rsidP="00F96E75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1.4 </w:t>
            </w:r>
            <w:r w:rsidR="00E66465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Reconoce ejemplos de emprendimientos exitosos en el mercado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respecto de su originalidad</w:t>
            </w:r>
            <w:r w:rsidR="0001626F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respeto a las ventas.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64E9CEB" w14:textId="77777777" w:rsidR="00E66465" w:rsidRPr="00EF0F47" w:rsidRDefault="00E66465" w:rsidP="00CF4C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151C7F" w:rsidRPr="00DF6E6F" w14:paraId="63EC870E" w14:textId="77777777" w:rsidTr="0025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3062379" w14:textId="77777777" w:rsidR="00151C7F" w:rsidRPr="00EF0F47" w:rsidRDefault="00151C7F" w:rsidP="00721A80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1.</w:t>
            </w:r>
            <w:r w:rsidR="001B7FB6">
              <w:rPr>
                <w:rFonts w:eastAsia="Times New Roman"/>
                <w:b w:val="0"/>
                <w:color w:val="auto"/>
                <w:sz w:val="18"/>
                <w:szCs w:val="18"/>
              </w:rPr>
              <w:t>5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Identifica concepto del mercado, según transacciones de productos, bienes y servicios.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D8BB6B2" w14:textId="77777777" w:rsidR="00151C7F" w:rsidRPr="00EF0F47" w:rsidRDefault="00151C7F" w:rsidP="006623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1B7FB6" w:rsidRPr="00DF6E6F" w14:paraId="3C7D1A6F" w14:textId="77777777" w:rsidTr="00257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060D5D" w14:textId="77777777" w:rsidR="001B7FB6" w:rsidRDefault="001B7FB6" w:rsidP="00721A80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 w:rsidRPr="007508D5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1.6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Reconoce tipos de materia prima de producción o servicio, según insumos y proveedores.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73B6420" w14:textId="77777777" w:rsidR="001B7FB6" w:rsidRPr="00EF0F47" w:rsidRDefault="001B7FB6" w:rsidP="006623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508D5" w:rsidRPr="00DF6E6F" w14:paraId="72085608" w14:textId="77777777" w:rsidTr="0025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6BE313" w14:textId="77777777" w:rsidR="007508D5" w:rsidRDefault="007508D5" w:rsidP="007508D5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1.7 Distingue tipos de proveedores de materiales, según primas o servicios.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3F32613" w14:textId="77777777" w:rsidR="007508D5" w:rsidRPr="00EF0F47" w:rsidRDefault="007508D5" w:rsidP="007508D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508D5" w:rsidRPr="00DF6E6F" w14:paraId="619B9BBC" w14:textId="77777777" w:rsidTr="00257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4D95469" w14:textId="77777777" w:rsidR="007508D5" w:rsidRDefault="007508D5" w:rsidP="007508D5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 w:rsidRPr="002F41A3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1.8</w:t>
            </w:r>
            <w:r w:rsidRPr="002F41A3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Identifica principales elementos de la cadena de valor,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según </w:t>
            </w:r>
            <w:r w:rsidRPr="002F41A3">
              <w:rPr>
                <w:rFonts w:eastAsia="Times New Roman"/>
                <w:b w:val="0"/>
                <w:color w:val="auto"/>
                <w:sz w:val="18"/>
                <w:szCs w:val="18"/>
              </w:rPr>
              <w:t>definiciones y características.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882260" w14:textId="77777777" w:rsidR="007508D5" w:rsidRPr="00EF0F47" w:rsidRDefault="007508D5" w:rsidP="007508D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508D5" w:rsidRPr="00DF6E6F" w14:paraId="75C422C2" w14:textId="77777777" w:rsidTr="0025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9B2537D" w14:textId="77777777" w:rsidR="007508D5" w:rsidRDefault="00C80DEF" w:rsidP="007508D5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1.9 Relaciona elementos básicos de innovación en su idea de emprendimiento con oportunidades y beneficios para el mercado.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939B43C" w14:textId="77777777" w:rsidR="007508D5" w:rsidRPr="00EF0F47" w:rsidRDefault="007508D5" w:rsidP="007508D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508D5" w:rsidRPr="00DF6E6F" w14:paraId="573A634E" w14:textId="77777777" w:rsidTr="00662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07658D4" w14:textId="77777777" w:rsidR="007508D5" w:rsidRPr="00353FF7" w:rsidRDefault="007508D5" w:rsidP="007508D5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353FF7">
              <w:rPr>
                <w:rFonts w:eastAsia="Times New Roman"/>
                <w:color w:val="auto"/>
                <w:sz w:val="18"/>
                <w:szCs w:val="18"/>
              </w:rPr>
              <w:t xml:space="preserve">A.E. 2: </w:t>
            </w:r>
            <w:r w:rsidRPr="007508D5">
              <w:rPr>
                <w:rFonts w:eastAsia="Times New Roman"/>
                <w:color w:val="auto"/>
                <w:sz w:val="18"/>
                <w:szCs w:val="18"/>
              </w:rPr>
              <w:t>Reconocer las nociones básicas en la administración contable de un emprendimiento</w:t>
            </w:r>
            <w:r w:rsidR="000E76AD">
              <w:rPr>
                <w:rFonts w:eastAsia="Times New Roman"/>
                <w:color w:val="auto"/>
                <w:sz w:val="18"/>
                <w:szCs w:val="18"/>
              </w:rPr>
              <w:t>, según aspectos de la contabilidad</w:t>
            </w:r>
            <w:r w:rsidRPr="007508D5">
              <w:rPr>
                <w:rFonts w:eastAsia="Times New Roman"/>
                <w:color w:val="auto"/>
                <w:sz w:val="18"/>
                <w:szCs w:val="18"/>
              </w:rPr>
              <w:t xml:space="preserve">.   </w:t>
            </w:r>
          </w:p>
        </w:tc>
      </w:tr>
      <w:tr w:rsidR="007508D5" w:rsidRPr="00DF6E6F" w14:paraId="0F4E86BE" w14:textId="77777777" w:rsidTr="00EF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6007A34" w14:textId="77777777" w:rsidR="007508D5" w:rsidRDefault="007508D5" w:rsidP="007508D5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508D5">
              <w:rPr>
                <w:rFonts w:eastAsia="Times New Roman"/>
                <w:b w:val="0"/>
                <w:color w:val="auto"/>
                <w:sz w:val="18"/>
                <w:szCs w:val="18"/>
              </w:rPr>
              <w:lastRenderedPageBreak/>
              <w:t>2.1 Identifica los conceptos fundamentales de la contabilidad en un emprendimiento</w:t>
            </w:r>
            <w:r w:rsidR="00255559">
              <w:rPr>
                <w:rFonts w:eastAsia="Times New Roman"/>
                <w:b w:val="0"/>
                <w:color w:val="auto"/>
                <w:sz w:val="18"/>
                <w:szCs w:val="18"/>
              </w:rPr>
              <w:t>, según aspectos básicos.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B5D2484" w14:textId="77777777" w:rsidR="007508D5" w:rsidRDefault="007508D5" w:rsidP="007508D5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CONTENIDO 2</w:t>
            </w:r>
            <w:r w:rsidRPr="00FC4B6F">
              <w:rPr>
                <w:color w:val="auto"/>
                <w:sz w:val="18"/>
                <w:szCs w:val="18"/>
              </w:rPr>
              <w:t>: OBLIGATORIOS</w:t>
            </w:r>
          </w:p>
        </w:tc>
      </w:tr>
      <w:tr w:rsidR="007508D5" w:rsidRPr="00DF6E6F" w14:paraId="0C322E50" w14:textId="77777777" w:rsidTr="00EF3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293CFA2" w14:textId="77777777" w:rsidR="007508D5" w:rsidRPr="007508D5" w:rsidRDefault="007508D5" w:rsidP="007508D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 w:val="0"/>
                <w:bCs w:val="0"/>
                <w:color w:val="auto"/>
                <w:sz w:val="18"/>
                <w:szCs w:val="18"/>
              </w:rPr>
            </w:pPr>
            <w:r w:rsidRPr="007508D5">
              <w:rPr>
                <w:rStyle w:val="normaltextrun"/>
                <w:rFonts w:ascii="Verdana" w:eastAsiaTheme="minorEastAsia" w:hAnsi="Verdana" w:cs="Segoe UI"/>
                <w:b w:val="0"/>
                <w:bCs w:val="0"/>
                <w:color w:val="auto"/>
                <w:sz w:val="18"/>
                <w:szCs w:val="18"/>
                <w:lang w:val="es-ES"/>
              </w:rPr>
              <w:t>2.2 Diferencia los conceptos de cargos, abonos, gastos e ingresos</w:t>
            </w:r>
            <w:r w:rsidR="008E5159">
              <w:rPr>
                <w:rStyle w:val="normaltextrun"/>
                <w:rFonts w:ascii="Verdana" w:eastAsiaTheme="minorEastAsia" w:hAnsi="Verdana" w:cs="Segoe UI"/>
                <w:b w:val="0"/>
                <w:bCs w:val="0"/>
                <w:color w:val="auto"/>
                <w:sz w:val="18"/>
                <w:szCs w:val="18"/>
                <w:lang w:val="es-ES"/>
              </w:rPr>
              <w:t>, según aspectos básicos de la contabilidad</w:t>
            </w:r>
            <w:r w:rsidRPr="007508D5">
              <w:rPr>
                <w:rStyle w:val="normaltextrun"/>
                <w:rFonts w:ascii="Verdana" w:eastAsiaTheme="minorEastAsia" w:hAnsi="Verdana" w:cs="Segoe UI"/>
                <w:b w:val="0"/>
                <w:bCs w:val="0"/>
                <w:color w:val="auto"/>
                <w:sz w:val="18"/>
                <w:szCs w:val="18"/>
                <w:lang w:val="es-ES"/>
              </w:rPr>
              <w:t>. </w:t>
            </w:r>
            <w:r w:rsidRPr="007508D5">
              <w:rPr>
                <w:rStyle w:val="eop"/>
                <w:rFonts w:ascii="Verdana" w:hAnsi="Verdana" w:cs="Segoe UI"/>
                <w:b w:val="0"/>
                <w:bCs w:val="0"/>
                <w:color w:val="auto"/>
                <w:sz w:val="18"/>
                <w:szCs w:val="18"/>
              </w:rPr>
              <w:t> </w:t>
            </w:r>
          </w:p>
          <w:p w14:paraId="0B9164ED" w14:textId="77777777" w:rsidR="007508D5" w:rsidRPr="007508D5" w:rsidRDefault="007508D5" w:rsidP="007508D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3D9A13A" w14:textId="77777777" w:rsidR="007508D5" w:rsidRDefault="007508D5" w:rsidP="007508D5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2</w:t>
            </w:r>
            <w:r w:rsidRPr="00EF3EB4">
              <w:rPr>
                <w:rFonts w:eastAsia="Times New Roman"/>
                <w:color w:val="auto"/>
                <w:sz w:val="18"/>
                <w:szCs w:val="18"/>
              </w:rPr>
              <w:t xml:space="preserve">. 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Aspectos de la contabilidad básica para el emprendimiento digital</w:t>
            </w:r>
          </w:p>
          <w:p w14:paraId="2F0B12B3" w14:textId="77777777" w:rsidR="007508D5" w:rsidRPr="000C560B" w:rsidRDefault="007508D5" w:rsidP="003E213D">
            <w:pPr>
              <w:pStyle w:val="Prrafodelista"/>
              <w:numPr>
                <w:ilvl w:val="0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0C560B">
              <w:rPr>
                <w:rFonts w:ascii="Verdana" w:hAnsi="Verdana"/>
                <w:color w:val="auto"/>
                <w:sz w:val="18"/>
                <w:szCs w:val="18"/>
              </w:rPr>
              <w:t>La contabilidad en el emprendimiento. </w:t>
            </w:r>
          </w:p>
          <w:p w14:paraId="56D934B1" w14:textId="77777777" w:rsidR="007508D5" w:rsidRPr="000C560B" w:rsidRDefault="007508D5" w:rsidP="003E213D">
            <w:pPr>
              <w:pStyle w:val="Prrafodelista"/>
              <w:numPr>
                <w:ilvl w:val="0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0C560B">
              <w:rPr>
                <w:rFonts w:ascii="Verdana" w:hAnsi="Verdana"/>
                <w:color w:val="auto"/>
                <w:sz w:val="18"/>
                <w:szCs w:val="18"/>
              </w:rPr>
              <w:t>Conceptos de cargos y abonos. </w:t>
            </w:r>
          </w:p>
          <w:p w14:paraId="65C75812" w14:textId="77777777" w:rsidR="007508D5" w:rsidRPr="000C560B" w:rsidRDefault="007508D5" w:rsidP="003E213D">
            <w:pPr>
              <w:pStyle w:val="Prrafodelista"/>
              <w:numPr>
                <w:ilvl w:val="0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0C560B">
              <w:rPr>
                <w:rFonts w:ascii="Verdana" w:hAnsi="Verdana"/>
                <w:color w:val="auto"/>
                <w:sz w:val="18"/>
                <w:szCs w:val="18"/>
              </w:rPr>
              <w:t>Gastos e ingresos / Libro Diario. </w:t>
            </w:r>
          </w:p>
          <w:p w14:paraId="2B8A885A" w14:textId="77777777" w:rsidR="007508D5" w:rsidRPr="000C560B" w:rsidRDefault="007508D5" w:rsidP="003E213D">
            <w:pPr>
              <w:pStyle w:val="Prrafodelista"/>
              <w:numPr>
                <w:ilvl w:val="0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0C560B">
              <w:rPr>
                <w:rFonts w:ascii="Verdana" w:hAnsi="Verdana"/>
                <w:color w:val="auto"/>
                <w:sz w:val="18"/>
                <w:szCs w:val="18"/>
              </w:rPr>
              <w:t>Documentos tributarios obligatorios </w:t>
            </w:r>
          </w:p>
          <w:p w14:paraId="7C9DA80D" w14:textId="77777777" w:rsidR="007508D5" w:rsidRPr="000C560B" w:rsidRDefault="007508D5" w:rsidP="003E213D">
            <w:pPr>
              <w:pStyle w:val="Prrafodelista"/>
              <w:numPr>
                <w:ilvl w:val="0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0C560B">
              <w:rPr>
                <w:rFonts w:ascii="Verdana" w:hAnsi="Verdana"/>
                <w:color w:val="auto"/>
                <w:sz w:val="18"/>
                <w:szCs w:val="18"/>
              </w:rPr>
              <w:t>Tipos de impuestos. </w:t>
            </w:r>
          </w:p>
          <w:p w14:paraId="4745063D" w14:textId="77777777" w:rsidR="007508D5" w:rsidRDefault="007508D5" w:rsidP="007508D5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E0D3464" w14:textId="77777777" w:rsidR="007508D5" w:rsidRDefault="007508D5" w:rsidP="007508D5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B9FBF31" w14:textId="77777777" w:rsidR="007508D5" w:rsidRDefault="007508D5" w:rsidP="007508D5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A766CA0" w14:textId="77777777" w:rsidR="007508D5" w:rsidRPr="001203B8" w:rsidRDefault="007508D5" w:rsidP="007508D5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508D5" w:rsidRPr="00DF6E6F" w14:paraId="587A3089" w14:textId="77777777" w:rsidTr="0020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C277406" w14:textId="77777777" w:rsidR="007508D5" w:rsidRPr="007508D5" w:rsidRDefault="007508D5" w:rsidP="007508D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 w:val="0"/>
                <w:bCs w:val="0"/>
                <w:color w:val="auto"/>
                <w:sz w:val="18"/>
                <w:szCs w:val="18"/>
              </w:rPr>
            </w:pPr>
            <w:r w:rsidRPr="007508D5">
              <w:rPr>
                <w:rStyle w:val="normaltextrun"/>
                <w:rFonts w:ascii="Verdana" w:eastAsiaTheme="minorEastAsia" w:hAnsi="Verdana" w:cs="Segoe UI"/>
                <w:b w:val="0"/>
                <w:bCs w:val="0"/>
                <w:color w:val="auto"/>
                <w:sz w:val="18"/>
                <w:szCs w:val="18"/>
                <w:lang w:val="es-ES"/>
              </w:rPr>
              <w:t xml:space="preserve">2.3 Distingue los tipos </w:t>
            </w:r>
            <w:r w:rsidR="00C80DEF">
              <w:rPr>
                <w:rStyle w:val="normaltextrun"/>
                <w:rFonts w:ascii="Verdana" w:eastAsiaTheme="minorEastAsia" w:hAnsi="Verdana" w:cs="Segoe UI"/>
                <w:b w:val="0"/>
                <w:bCs w:val="0"/>
                <w:color w:val="auto"/>
                <w:sz w:val="18"/>
                <w:szCs w:val="18"/>
                <w:lang w:val="es-ES"/>
              </w:rPr>
              <w:t xml:space="preserve">de </w:t>
            </w:r>
            <w:r w:rsidRPr="007508D5">
              <w:rPr>
                <w:rStyle w:val="normaltextrun"/>
                <w:rFonts w:ascii="Verdana" w:eastAsiaTheme="minorEastAsia" w:hAnsi="Verdana" w:cs="Segoe UI"/>
                <w:b w:val="0"/>
                <w:bCs w:val="0"/>
                <w:color w:val="auto"/>
                <w:sz w:val="18"/>
                <w:szCs w:val="18"/>
                <w:lang w:val="es-ES"/>
              </w:rPr>
              <w:t>documentos tributarios obligatorios para la administración de un negocio</w:t>
            </w:r>
            <w:r w:rsidR="008E5159">
              <w:rPr>
                <w:rStyle w:val="normaltextrun"/>
                <w:rFonts w:ascii="Verdana" w:eastAsiaTheme="minorEastAsia" w:hAnsi="Verdana" w:cs="Segoe UI"/>
                <w:b w:val="0"/>
                <w:bCs w:val="0"/>
                <w:color w:val="auto"/>
                <w:sz w:val="18"/>
                <w:szCs w:val="18"/>
                <w:lang w:val="es-ES"/>
              </w:rPr>
              <w:t>, según normativa</w:t>
            </w:r>
            <w:r w:rsidRPr="007508D5">
              <w:rPr>
                <w:rStyle w:val="normaltextrun"/>
                <w:rFonts w:ascii="Verdana" w:eastAsiaTheme="minorEastAsia" w:hAnsi="Verdana" w:cs="Segoe UI"/>
                <w:b w:val="0"/>
                <w:bCs w:val="0"/>
                <w:color w:val="auto"/>
                <w:sz w:val="18"/>
                <w:szCs w:val="18"/>
                <w:lang w:val="es-ES"/>
              </w:rPr>
              <w:t>.</w:t>
            </w:r>
            <w:r w:rsidRPr="007508D5">
              <w:rPr>
                <w:rStyle w:val="eop"/>
                <w:rFonts w:ascii="Verdana" w:hAnsi="Verdana" w:cs="Segoe UI"/>
                <w:b w:val="0"/>
                <w:bCs w:val="0"/>
                <w:color w:val="auto"/>
                <w:sz w:val="18"/>
                <w:szCs w:val="18"/>
              </w:rPr>
              <w:t> </w:t>
            </w:r>
          </w:p>
          <w:p w14:paraId="109AF687" w14:textId="77777777" w:rsidR="007508D5" w:rsidRPr="007508D5" w:rsidRDefault="007508D5" w:rsidP="007508D5">
            <w:pPr>
              <w:spacing w:before="40" w:after="40"/>
              <w:jc w:val="both"/>
              <w:rPr>
                <w:rFonts w:eastAsia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3F065B2" w14:textId="77777777" w:rsidR="007508D5" w:rsidRPr="00EF0F47" w:rsidRDefault="007508D5" w:rsidP="007508D5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508D5" w:rsidRPr="00DF6E6F" w14:paraId="68A248B2" w14:textId="77777777" w:rsidTr="0020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2A4CD90" w14:textId="77777777" w:rsidR="007508D5" w:rsidRPr="007508D5" w:rsidRDefault="007508D5" w:rsidP="007508D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 w:val="0"/>
                <w:bCs w:val="0"/>
                <w:color w:val="auto"/>
                <w:sz w:val="18"/>
                <w:szCs w:val="18"/>
              </w:rPr>
            </w:pPr>
            <w:r w:rsidRPr="007508D5">
              <w:rPr>
                <w:rStyle w:val="normaltextrun"/>
                <w:rFonts w:ascii="Verdana" w:eastAsiaTheme="minorEastAsia" w:hAnsi="Verdana" w:cs="Segoe UI"/>
                <w:b w:val="0"/>
                <w:bCs w:val="0"/>
                <w:color w:val="auto"/>
                <w:sz w:val="18"/>
                <w:szCs w:val="18"/>
                <w:lang w:val="es-ES"/>
              </w:rPr>
              <w:t>2.4 Reconoce el procedimiento necesario para la obtención de una patente comercial</w:t>
            </w:r>
            <w:r w:rsidR="008E5159">
              <w:rPr>
                <w:rStyle w:val="normaltextrun"/>
                <w:rFonts w:ascii="Verdana" w:eastAsiaTheme="minorEastAsia" w:hAnsi="Verdana" w:cs="Segoe UI"/>
                <w:b w:val="0"/>
                <w:bCs w:val="0"/>
                <w:color w:val="auto"/>
                <w:sz w:val="18"/>
                <w:szCs w:val="18"/>
                <w:lang w:val="es-ES"/>
              </w:rPr>
              <w:t>, según regulación básica</w:t>
            </w:r>
            <w:r w:rsidR="00C80DEF">
              <w:rPr>
                <w:rStyle w:val="normaltextrun"/>
                <w:rFonts w:ascii="Verdana" w:eastAsiaTheme="minorEastAsia" w:hAnsi="Verdana" w:cs="Segoe UI"/>
                <w:b w:val="0"/>
                <w:bCs w:val="0"/>
                <w:color w:val="auto"/>
                <w:sz w:val="18"/>
                <w:szCs w:val="18"/>
                <w:lang w:val="es-ES"/>
              </w:rPr>
              <w:t xml:space="preserve">. </w:t>
            </w:r>
          </w:p>
          <w:p w14:paraId="676EE653" w14:textId="77777777" w:rsidR="007508D5" w:rsidRPr="007508D5" w:rsidRDefault="007508D5" w:rsidP="007508D5">
            <w:pPr>
              <w:spacing w:before="40" w:after="40"/>
              <w:jc w:val="both"/>
              <w:rPr>
                <w:rFonts w:eastAsia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486F644" w14:textId="77777777" w:rsidR="007508D5" w:rsidRDefault="007508D5" w:rsidP="007508D5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508D5" w:rsidRPr="00DF6E6F" w14:paraId="0856757C" w14:textId="77777777" w:rsidTr="0066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4CBC522" w14:textId="77777777" w:rsidR="007508D5" w:rsidRPr="00F96E75" w:rsidRDefault="007508D5" w:rsidP="007508D5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F96E75">
              <w:rPr>
                <w:rFonts w:eastAsia="Times New Roman"/>
                <w:color w:val="auto"/>
                <w:sz w:val="18"/>
                <w:szCs w:val="18"/>
              </w:rPr>
              <w:t xml:space="preserve">A.E. 3:  </w:t>
            </w:r>
            <w:r w:rsidR="002578B6">
              <w:rPr>
                <w:rFonts w:eastAsia="Times New Roman"/>
                <w:color w:val="auto"/>
                <w:sz w:val="18"/>
                <w:szCs w:val="18"/>
              </w:rPr>
              <w:t>Reconocer</w:t>
            </w:r>
            <w:r w:rsidR="00D37C06">
              <w:rPr>
                <w:rFonts w:eastAsia="Times New Roman"/>
                <w:color w:val="auto"/>
                <w:sz w:val="18"/>
                <w:szCs w:val="18"/>
              </w:rPr>
              <w:t xml:space="preserve"> elementos </w:t>
            </w:r>
            <w:r w:rsidR="002578B6">
              <w:rPr>
                <w:rFonts w:eastAsia="Times New Roman"/>
                <w:color w:val="auto"/>
                <w:sz w:val="18"/>
                <w:szCs w:val="18"/>
              </w:rPr>
              <w:t xml:space="preserve">fundamentales </w:t>
            </w:r>
            <w:r w:rsidR="00D37C06">
              <w:rPr>
                <w:rFonts w:eastAsia="Times New Roman"/>
                <w:color w:val="auto"/>
                <w:sz w:val="18"/>
                <w:szCs w:val="18"/>
              </w:rPr>
              <w:t xml:space="preserve">para formalización </w:t>
            </w:r>
            <w:r w:rsidR="002578B6">
              <w:rPr>
                <w:rFonts w:eastAsia="Times New Roman"/>
                <w:color w:val="auto"/>
                <w:sz w:val="18"/>
                <w:szCs w:val="18"/>
              </w:rPr>
              <w:t>del emprendimiento según objetivo y metas</w:t>
            </w:r>
            <w:r w:rsidR="00F007B6">
              <w:rPr>
                <w:rFonts w:eastAsia="Times New Roman"/>
                <w:color w:val="auto"/>
                <w:sz w:val="18"/>
                <w:szCs w:val="18"/>
              </w:rPr>
              <w:t>.</w:t>
            </w:r>
          </w:p>
        </w:tc>
      </w:tr>
      <w:tr w:rsidR="007508D5" w:rsidRPr="00DF6E6F" w14:paraId="2831BE9A" w14:textId="77777777" w:rsidTr="0020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7E5B823" w14:textId="77777777" w:rsidR="007508D5" w:rsidRDefault="007508D5" w:rsidP="007508D5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>CE. 3.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1 </w:t>
            </w:r>
            <w:r w:rsidR="00D37C06">
              <w:rPr>
                <w:rFonts w:eastAsia="Times New Roman"/>
                <w:b w:val="0"/>
                <w:color w:val="auto"/>
                <w:sz w:val="18"/>
                <w:szCs w:val="18"/>
              </w:rPr>
              <w:t>Identifica principales elementos para formalización del negocio, según leyes y normativas regulatorias</w:t>
            </w:r>
            <w:r w:rsidR="0090746B">
              <w:rPr>
                <w:rFonts w:eastAsia="Times New Roman"/>
                <w:b w:val="0"/>
                <w:color w:val="auto"/>
                <w:sz w:val="18"/>
                <w:szCs w:val="18"/>
              </w:rPr>
              <w:t>,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2D6095B" w14:textId="77777777" w:rsidR="007508D5" w:rsidRDefault="007508D5" w:rsidP="007508D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CONTENIDO 3</w:t>
            </w:r>
            <w:r w:rsidRPr="00FC4B6F">
              <w:rPr>
                <w:color w:val="auto"/>
                <w:sz w:val="18"/>
                <w:szCs w:val="18"/>
              </w:rPr>
              <w:t>: OBLIGATORIOS</w:t>
            </w:r>
          </w:p>
        </w:tc>
      </w:tr>
      <w:tr w:rsidR="007508D5" w:rsidRPr="00DF6E6F" w14:paraId="61D5D7E7" w14:textId="77777777" w:rsidTr="0020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769EBEB" w14:textId="77777777" w:rsidR="007508D5" w:rsidRPr="00EF0F47" w:rsidRDefault="007508D5" w:rsidP="007508D5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>CE. 3.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2 </w:t>
            </w:r>
            <w:r w:rsidR="00D37C06">
              <w:rPr>
                <w:rFonts w:eastAsia="Times New Roman"/>
                <w:b w:val="0"/>
                <w:color w:val="auto"/>
                <w:sz w:val="18"/>
                <w:szCs w:val="18"/>
              </w:rPr>
              <w:t>Reconoce</w:t>
            </w:r>
            <w:r w:rsidR="00C80DEF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tipos y </w:t>
            </w:r>
            <w:r w:rsidR="00D37C06">
              <w:rPr>
                <w:rFonts w:eastAsia="Times New Roman"/>
                <w:b w:val="0"/>
                <w:color w:val="auto"/>
                <w:sz w:val="18"/>
                <w:szCs w:val="18"/>
              </w:rPr>
              <w:t>categorías de empresas según tamaños y tipos de tributación</w:t>
            </w:r>
            <w:r w:rsidR="00C80DEF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58C6545" w14:textId="77777777" w:rsidR="007508D5" w:rsidRDefault="00DC5BE7" w:rsidP="00DC5BE7">
            <w:pPr>
              <w:pStyle w:val="Prrafodelista"/>
              <w:spacing w:before="40" w:after="40"/>
              <w:ind w:left="4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3. </w:t>
            </w:r>
            <w:r w:rsidR="007508D5" w:rsidRPr="00CA115A">
              <w:rPr>
                <w:rFonts w:ascii="Verdana" w:hAnsi="Verdana"/>
                <w:color w:val="auto"/>
                <w:sz w:val="18"/>
                <w:szCs w:val="18"/>
              </w:rPr>
              <w:t>Elementos de la formalización</w:t>
            </w:r>
            <w:r w:rsidR="007508D5">
              <w:rPr>
                <w:rFonts w:ascii="Verdana" w:hAnsi="Verdana"/>
                <w:color w:val="auto"/>
                <w:sz w:val="18"/>
                <w:szCs w:val="18"/>
              </w:rPr>
              <w:t xml:space="preserve"> del emprendimiento</w:t>
            </w:r>
            <w:r w:rsidR="007508D5" w:rsidRPr="00CA115A">
              <w:rPr>
                <w:rFonts w:ascii="Verdana" w:hAnsi="Verdana"/>
                <w:color w:val="auto"/>
                <w:sz w:val="18"/>
                <w:szCs w:val="18"/>
              </w:rPr>
              <w:t>:</w:t>
            </w:r>
          </w:p>
          <w:p w14:paraId="0615EC2D" w14:textId="77777777" w:rsidR="007508D5" w:rsidRPr="00CA115A" w:rsidRDefault="007508D5" w:rsidP="007508D5">
            <w:pPr>
              <w:pStyle w:val="Prrafodelista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1212213D" w14:textId="77777777" w:rsidR="007508D5" w:rsidRDefault="007508D5" w:rsidP="003E213D">
            <w:pPr>
              <w:pStyle w:val="Prrafodelista"/>
              <w:numPr>
                <w:ilvl w:val="0"/>
                <w:numId w:val="26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A115A">
              <w:rPr>
                <w:rFonts w:ascii="Verdana" w:hAnsi="Verdana"/>
                <w:color w:val="auto"/>
                <w:sz w:val="18"/>
                <w:szCs w:val="18"/>
              </w:rPr>
              <w:t>Categorías de empresa.</w:t>
            </w:r>
          </w:p>
          <w:p w14:paraId="5C91DF0D" w14:textId="77777777" w:rsidR="007508D5" w:rsidRDefault="007508D5" w:rsidP="003E213D">
            <w:pPr>
              <w:pStyle w:val="Prrafodelista"/>
              <w:numPr>
                <w:ilvl w:val="0"/>
                <w:numId w:val="26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Misión y visión de la empresa.</w:t>
            </w:r>
          </w:p>
          <w:p w14:paraId="6326D0E9" w14:textId="77777777" w:rsidR="007508D5" w:rsidRDefault="007508D5" w:rsidP="003E213D">
            <w:pPr>
              <w:pStyle w:val="Prrafodelista"/>
              <w:numPr>
                <w:ilvl w:val="0"/>
                <w:numId w:val="26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Definición de la razón social.</w:t>
            </w:r>
          </w:p>
          <w:p w14:paraId="632956A8" w14:textId="77777777" w:rsidR="007508D5" w:rsidRDefault="007508D5" w:rsidP="003E213D">
            <w:pPr>
              <w:pStyle w:val="Prrafodelista"/>
              <w:numPr>
                <w:ilvl w:val="0"/>
                <w:numId w:val="26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Definición de nombre de fantasía.</w:t>
            </w:r>
          </w:p>
          <w:p w14:paraId="43EE46F8" w14:textId="77777777" w:rsidR="007508D5" w:rsidRDefault="007508D5" w:rsidP="003E213D">
            <w:pPr>
              <w:pStyle w:val="Prrafodelista"/>
              <w:numPr>
                <w:ilvl w:val="0"/>
                <w:numId w:val="26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Tipos de funciones de las empresas: facultades y actividades principales. </w:t>
            </w:r>
          </w:p>
          <w:p w14:paraId="27256D10" w14:textId="77777777" w:rsidR="007508D5" w:rsidRPr="00E36362" w:rsidRDefault="007508D5" w:rsidP="007508D5">
            <w:pPr>
              <w:pStyle w:val="Prrafodelista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7508D5" w:rsidRPr="00DF6E6F" w14:paraId="1546CCD6" w14:textId="77777777" w:rsidTr="00F61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3C891A2" w14:textId="77777777" w:rsidR="007508D5" w:rsidRPr="00EF0F47" w:rsidRDefault="007508D5" w:rsidP="007508D5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>CE. 3.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3 </w:t>
            </w:r>
            <w:r w:rsidR="00D37C06">
              <w:rPr>
                <w:rFonts w:eastAsia="Times New Roman"/>
                <w:b w:val="0"/>
                <w:color w:val="auto"/>
                <w:sz w:val="18"/>
                <w:szCs w:val="18"/>
              </w:rPr>
              <w:t>Distingue características y funciones de empresas según ejemplos</w:t>
            </w:r>
            <w:r w:rsidR="00C80DEF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87D017" w14:textId="77777777" w:rsidR="007508D5" w:rsidRPr="00EF0F47" w:rsidRDefault="007508D5" w:rsidP="007508D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508D5" w:rsidRPr="00DF6E6F" w14:paraId="4DB05F02" w14:textId="77777777" w:rsidTr="00F61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82CF659" w14:textId="77777777" w:rsidR="007508D5" w:rsidRDefault="007508D5" w:rsidP="007508D5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>CE. 3.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4 </w:t>
            </w:r>
            <w:r w:rsidR="00D37C0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Define misión y visión de </w:t>
            </w:r>
            <w:r w:rsidR="002578B6">
              <w:rPr>
                <w:rFonts w:eastAsia="Times New Roman"/>
                <w:b w:val="0"/>
                <w:color w:val="auto"/>
                <w:sz w:val="18"/>
                <w:szCs w:val="18"/>
              </w:rPr>
              <w:t>una</w:t>
            </w:r>
            <w:r w:rsidR="00D37C0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empresa </w:t>
            </w:r>
            <w:r w:rsidR="002578B6">
              <w:rPr>
                <w:rFonts w:eastAsia="Times New Roman"/>
                <w:b w:val="0"/>
                <w:color w:val="auto"/>
                <w:sz w:val="18"/>
                <w:szCs w:val="18"/>
              </w:rPr>
              <w:t>según</w:t>
            </w:r>
            <w:r w:rsidR="00D37C0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su objetivo y metas</w:t>
            </w:r>
            <w:r w:rsidR="00C80DEF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FF38E8C" w14:textId="77777777" w:rsidR="007508D5" w:rsidRDefault="007508D5" w:rsidP="007508D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508D5" w:rsidRPr="00DF6E6F" w14:paraId="01034979" w14:textId="77777777" w:rsidTr="00F61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39BAE1" w14:textId="77777777" w:rsidR="007508D5" w:rsidRPr="00EF0F47" w:rsidRDefault="007508D5" w:rsidP="007508D5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>CE. 3.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5 </w:t>
            </w:r>
            <w:r w:rsidR="00D37C0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Selecciona nombre de </w:t>
            </w:r>
            <w:r w:rsidR="002578B6">
              <w:rPr>
                <w:rFonts w:eastAsia="Times New Roman"/>
                <w:b w:val="0"/>
                <w:color w:val="auto"/>
                <w:sz w:val="18"/>
                <w:szCs w:val="18"/>
              </w:rPr>
              <w:t>una</w:t>
            </w:r>
            <w:r w:rsidR="00D37C0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empresa </w:t>
            </w:r>
            <w:r w:rsidR="002578B6">
              <w:rPr>
                <w:rFonts w:eastAsia="Times New Roman"/>
                <w:b w:val="0"/>
                <w:color w:val="auto"/>
                <w:sz w:val="18"/>
                <w:szCs w:val="18"/>
              </w:rPr>
              <w:t>respecto de su</w:t>
            </w:r>
            <w:r w:rsidR="00D37C0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razón social y nombre de fantasía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BC2F378" w14:textId="77777777" w:rsidR="007508D5" w:rsidRPr="00EF0F47" w:rsidRDefault="007508D5" w:rsidP="007508D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508D5" w:rsidRPr="00DF6E6F" w14:paraId="57D03D7E" w14:textId="77777777" w:rsidTr="00F61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6264959" w14:textId="77777777" w:rsidR="007508D5" w:rsidRDefault="007508D5" w:rsidP="007508D5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3.7 </w:t>
            </w:r>
            <w:r w:rsidR="00D37C0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Selecciona funciones de la empresa </w:t>
            </w:r>
            <w:r w:rsidR="002578B6">
              <w:rPr>
                <w:rFonts w:eastAsia="Times New Roman"/>
                <w:b w:val="0"/>
                <w:color w:val="auto"/>
                <w:sz w:val="18"/>
                <w:szCs w:val="18"/>
              </w:rPr>
              <w:t>según</w:t>
            </w:r>
            <w:r w:rsidR="00D37C0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facultades y sus actividades.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D8C37C" w14:textId="77777777" w:rsidR="007508D5" w:rsidRDefault="007508D5" w:rsidP="007508D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508D5" w:rsidRPr="00DF6E6F" w14:paraId="6082AF59" w14:textId="77777777" w:rsidTr="00662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D3F59E" w14:textId="77777777" w:rsidR="007508D5" w:rsidRPr="003E3915" w:rsidRDefault="007508D5" w:rsidP="007508D5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3E3915">
              <w:rPr>
                <w:rFonts w:eastAsia="Times New Roman"/>
                <w:color w:val="auto"/>
                <w:sz w:val="18"/>
                <w:szCs w:val="18"/>
              </w:rPr>
              <w:t>A.E. 4: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2578B6">
              <w:rPr>
                <w:rFonts w:eastAsia="Times New Roman"/>
                <w:color w:val="auto"/>
                <w:sz w:val="18"/>
                <w:szCs w:val="18"/>
              </w:rPr>
              <w:t xml:space="preserve">Reconocer los </w:t>
            </w:r>
            <w:r w:rsidR="00D37C06">
              <w:rPr>
                <w:rFonts w:eastAsia="Times New Roman"/>
                <w:color w:val="auto"/>
                <w:sz w:val="18"/>
                <w:szCs w:val="18"/>
              </w:rPr>
              <w:t xml:space="preserve">procedimientos para la formalización </w:t>
            </w:r>
            <w:r w:rsidR="002578B6">
              <w:rPr>
                <w:rFonts w:eastAsia="Times New Roman"/>
                <w:color w:val="auto"/>
                <w:sz w:val="18"/>
                <w:szCs w:val="18"/>
              </w:rPr>
              <w:t>de un</w:t>
            </w:r>
            <w:r w:rsidR="00D37C06">
              <w:rPr>
                <w:rFonts w:eastAsia="Times New Roman"/>
                <w:color w:val="auto"/>
                <w:sz w:val="18"/>
                <w:szCs w:val="18"/>
              </w:rPr>
              <w:t xml:space="preserve"> negocio según normativa y características tributarias </w:t>
            </w:r>
          </w:p>
        </w:tc>
      </w:tr>
      <w:tr w:rsidR="007508D5" w:rsidRPr="00DF6E6F" w14:paraId="01528088" w14:textId="77777777" w:rsidTr="00F61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8DDA67" w14:textId="77777777" w:rsidR="007508D5" w:rsidRDefault="007508D5" w:rsidP="007508D5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4.1 </w:t>
            </w:r>
            <w:r w:rsidR="00D37C0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Identifica sitios web para formalización de </w:t>
            </w:r>
            <w:r w:rsidR="002578B6">
              <w:rPr>
                <w:rFonts w:eastAsia="Times New Roman"/>
                <w:b w:val="0"/>
                <w:color w:val="auto"/>
                <w:sz w:val="18"/>
                <w:szCs w:val="18"/>
              </w:rPr>
              <w:t>una</w:t>
            </w:r>
            <w:r w:rsidR="00D37C0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empresa </w:t>
            </w:r>
            <w:r w:rsidR="002578B6">
              <w:rPr>
                <w:rFonts w:eastAsia="Times New Roman"/>
                <w:b w:val="0"/>
                <w:color w:val="auto"/>
                <w:sz w:val="18"/>
                <w:szCs w:val="18"/>
              </w:rPr>
              <w:t>acorde a las</w:t>
            </w:r>
            <w:r w:rsidR="00D37C0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normativas del SII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D005891" w14:textId="77777777" w:rsidR="007508D5" w:rsidRDefault="007508D5" w:rsidP="007508D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CONTENIDO 4</w:t>
            </w:r>
            <w:r w:rsidRPr="00FC4B6F">
              <w:rPr>
                <w:color w:val="auto"/>
                <w:sz w:val="18"/>
                <w:szCs w:val="18"/>
              </w:rPr>
              <w:t>: OBLIGATORIOS</w:t>
            </w:r>
          </w:p>
        </w:tc>
      </w:tr>
      <w:tr w:rsidR="007508D5" w:rsidRPr="00DF6E6F" w14:paraId="50DAACE6" w14:textId="77777777" w:rsidTr="00F61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5198A51" w14:textId="77777777" w:rsidR="007508D5" w:rsidRPr="00C80DEF" w:rsidRDefault="007508D5" w:rsidP="007508D5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4.2 </w:t>
            </w:r>
            <w:r w:rsidR="00D37C06">
              <w:rPr>
                <w:rFonts w:eastAsia="Times New Roman"/>
                <w:b w:val="0"/>
                <w:color w:val="auto"/>
                <w:sz w:val="18"/>
                <w:szCs w:val="18"/>
              </w:rPr>
              <w:t>Distingue propósito y funciones del SII según ámbitos tributarios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FDC2602" w14:textId="77777777" w:rsidR="007508D5" w:rsidRPr="002C2F2C" w:rsidRDefault="007508D5" w:rsidP="00DC5BE7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2C2F2C">
              <w:rPr>
                <w:rFonts w:ascii="Verdana" w:hAnsi="Verdana"/>
                <w:color w:val="auto"/>
                <w:sz w:val="18"/>
                <w:szCs w:val="18"/>
              </w:rPr>
              <w:t>Procedimientos de formalización del negocio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virtual</w:t>
            </w:r>
            <w:r w:rsidRPr="002C2F2C">
              <w:rPr>
                <w:rFonts w:ascii="Verdana" w:hAnsi="Verdana"/>
                <w:color w:val="auto"/>
                <w:sz w:val="18"/>
                <w:szCs w:val="18"/>
              </w:rPr>
              <w:t>:</w:t>
            </w:r>
          </w:p>
          <w:p w14:paraId="4BAB0533" w14:textId="77777777" w:rsidR="007508D5" w:rsidRDefault="007508D5" w:rsidP="007508D5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AF353A2" w14:textId="77777777" w:rsidR="007508D5" w:rsidRPr="002C2F2C" w:rsidRDefault="007508D5" w:rsidP="003E213D">
            <w:pPr>
              <w:pStyle w:val="Prrafodelista"/>
              <w:numPr>
                <w:ilvl w:val="0"/>
                <w:numId w:val="26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2C2F2C">
              <w:rPr>
                <w:rFonts w:ascii="Verdana" w:hAnsi="Verdana"/>
                <w:color w:val="auto"/>
                <w:sz w:val="18"/>
                <w:szCs w:val="18"/>
              </w:rPr>
              <w:t>Servicio de Impuestos Internos.</w:t>
            </w:r>
          </w:p>
          <w:p w14:paraId="63DC7372" w14:textId="77777777" w:rsidR="007508D5" w:rsidRPr="002C2F2C" w:rsidRDefault="007508D5" w:rsidP="003E213D">
            <w:pPr>
              <w:pStyle w:val="Prrafodelista"/>
              <w:numPr>
                <w:ilvl w:val="0"/>
                <w:numId w:val="26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2C2F2C">
              <w:rPr>
                <w:rFonts w:ascii="Verdana" w:hAnsi="Verdana"/>
                <w:color w:val="auto"/>
                <w:sz w:val="18"/>
                <w:szCs w:val="18"/>
              </w:rPr>
              <w:t>Clasificación de tamaño de empresa: pequeña empresa, mediana empresa y empresas grandes.</w:t>
            </w:r>
          </w:p>
          <w:p w14:paraId="1B45D786" w14:textId="77777777" w:rsidR="00EE060F" w:rsidRDefault="00EE060F" w:rsidP="003E213D">
            <w:pPr>
              <w:pStyle w:val="Prrafodelista"/>
              <w:numPr>
                <w:ilvl w:val="0"/>
                <w:numId w:val="26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E060F">
              <w:rPr>
                <w:rFonts w:ascii="Verdana" w:hAnsi="Verdana"/>
                <w:color w:val="auto"/>
                <w:sz w:val="18"/>
                <w:szCs w:val="18"/>
              </w:rPr>
              <w:t xml:space="preserve">registrodeempresasysociedades.cl </w:t>
            </w:r>
          </w:p>
          <w:p w14:paraId="6169F3DD" w14:textId="77777777" w:rsidR="007508D5" w:rsidRDefault="007508D5" w:rsidP="003E213D">
            <w:pPr>
              <w:pStyle w:val="Prrafodelista"/>
              <w:numPr>
                <w:ilvl w:val="0"/>
                <w:numId w:val="26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2C2F2C">
              <w:rPr>
                <w:rFonts w:ascii="Verdana" w:hAnsi="Verdana"/>
                <w:color w:val="auto"/>
                <w:sz w:val="18"/>
                <w:szCs w:val="18"/>
              </w:rPr>
              <w:t xml:space="preserve">Ventajas de la formalización: regulación, crédito, contratación de personal, solicitud de bonos, pago de impuestos. </w:t>
            </w:r>
          </w:p>
          <w:p w14:paraId="38BD4A5D" w14:textId="77777777" w:rsidR="007508D5" w:rsidRPr="001203B8" w:rsidRDefault="007508D5" w:rsidP="007508D5">
            <w:pPr>
              <w:spacing w:before="40" w:after="4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508D5" w:rsidRPr="00DF6E6F" w14:paraId="6D78E952" w14:textId="77777777" w:rsidTr="00931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27C898" w14:textId="77777777" w:rsidR="007508D5" w:rsidRPr="00C80DEF" w:rsidRDefault="00D37C06" w:rsidP="007508D5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C80DEF">
              <w:rPr>
                <w:rFonts w:eastAsia="Times New Roman"/>
                <w:b w:val="0"/>
                <w:color w:val="auto"/>
                <w:sz w:val="18"/>
                <w:szCs w:val="18"/>
              </w:rPr>
              <w:t>CE</w:t>
            </w:r>
            <w:r w:rsidR="00BF3C8B" w:rsidRPr="00C80DEF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4.3</w:t>
            </w:r>
            <w:r w:rsidRPr="00C80DEF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Distingue tipos de sociedades según objetivo y </w:t>
            </w:r>
            <w:r w:rsidR="00C80DEF">
              <w:rPr>
                <w:rFonts w:eastAsia="Times New Roman"/>
                <w:b w:val="0"/>
                <w:color w:val="auto"/>
                <w:sz w:val="18"/>
                <w:szCs w:val="18"/>
              </w:rPr>
              <w:t>constitución.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14775A4" w14:textId="77777777" w:rsidR="007508D5" w:rsidRPr="00EF0F47" w:rsidRDefault="007508D5" w:rsidP="007508D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508D5" w:rsidRPr="00DF6E6F" w14:paraId="19BEEDA5" w14:textId="77777777" w:rsidTr="00931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29BD956" w14:textId="77777777" w:rsidR="007508D5" w:rsidRPr="00C80DEF" w:rsidRDefault="00BF3C8B" w:rsidP="007508D5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C80DEF">
              <w:rPr>
                <w:rFonts w:eastAsia="Times New Roman"/>
                <w:b w:val="0"/>
                <w:color w:val="auto"/>
                <w:sz w:val="18"/>
                <w:szCs w:val="18"/>
              </w:rPr>
              <w:t>CE 4.4 Reconoce el procedimiento para ingresar al</w:t>
            </w:r>
            <w:r w:rsidR="007B1350" w:rsidRPr="00C80DEF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sitio web del SII</w:t>
            </w:r>
            <w:r w:rsidR="0090746B">
              <w:rPr>
                <w:rFonts w:eastAsia="Times New Roman"/>
                <w:b w:val="0"/>
                <w:color w:val="auto"/>
                <w:sz w:val="18"/>
                <w:szCs w:val="18"/>
              </w:rPr>
              <w:t>, según sitio web.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ED9D78" w14:textId="77777777" w:rsidR="007508D5" w:rsidRPr="002F41A3" w:rsidRDefault="007508D5" w:rsidP="007508D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7508D5" w:rsidRPr="00DF6E6F" w14:paraId="1BAEE4EF" w14:textId="77777777" w:rsidTr="0042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CAF9FBE" w14:textId="77777777" w:rsidR="007508D5" w:rsidRPr="00C80DEF" w:rsidRDefault="00BF3C8B" w:rsidP="007508D5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C80DEF">
              <w:rPr>
                <w:rFonts w:eastAsia="Times New Roman"/>
                <w:b w:val="0"/>
                <w:color w:val="auto"/>
                <w:sz w:val="18"/>
                <w:szCs w:val="18"/>
              </w:rPr>
              <w:t>CE 4.5 Identifica los campos necesarios para realizar la formación de un negocio en</w:t>
            </w:r>
            <w:r w:rsidR="007B1350" w:rsidRPr="00C80DEF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EE060F" w:rsidRPr="00C80DEF">
              <w:rPr>
                <w:rFonts w:eastAsia="Times New Roman"/>
                <w:b w:val="0"/>
                <w:color w:val="auto"/>
                <w:sz w:val="18"/>
                <w:szCs w:val="18"/>
              </w:rPr>
              <w:t>registrodeempresasysociedades</w:t>
            </w:r>
            <w:r w:rsidR="007B1350" w:rsidRPr="00C80DEF">
              <w:rPr>
                <w:rFonts w:eastAsia="Times New Roman"/>
                <w:b w:val="0"/>
                <w:color w:val="auto"/>
                <w:sz w:val="18"/>
                <w:szCs w:val="18"/>
              </w:rPr>
              <w:t>.cl</w:t>
            </w:r>
            <w:r w:rsidR="002E714D">
              <w:rPr>
                <w:rFonts w:eastAsia="Times New Roman"/>
                <w:b w:val="0"/>
                <w:color w:val="auto"/>
                <w:sz w:val="18"/>
                <w:szCs w:val="18"/>
              </w:rPr>
              <w:t>, según procedimientos.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8901CD6" w14:textId="77777777" w:rsidR="007508D5" w:rsidRPr="00EF0F47" w:rsidRDefault="007508D5" w:rsidP="007508D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508D5" w:rsidRPr="00DF6E6F" w14:paraId="61505070" w14:textId="77777777" w:rsidTr="0042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F91583A" w14:textId="77777777" w:rsidR="007508D5" w:rsidRPr="00C80DEF" w:rsidRDefault="007508D5" w:rsidP="007508D5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2F41A3">
              <w:rPr>
                <w:rFonts w:eastAsia="Times New Roman"/>
                <w:b w:val="0"/>
                <w:color w:val="auto"/>
                <w:sz w:val="18"/>
                <w:szCs w:val="18"/>
              </w:rPr>
              <w:t>CE. 4.</w:t>
            </w:r>
            <w:r w:rsidR="00BF3C8B">
              <w:rPr>
                <w:rFonts w:eastAsia="Times New Roman"/>
                <w:b w:val="0"/>
                <w:color w:val="auto"/>
                <w:sz w:val="18"/>
                <w:szCs w:val="18"/>
              </w:rPr>
              <w:t>6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7B1350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Distingue capital inicial de </w:t>
            </w:r>
            <w:r w:rsidR="00BF3C8B">
              <w:rPr>
                <w:rFonts w:eastAsia="Times New Roman"/>
                <w:b w:val="0"/>
                <w:color w:val="auto"/>
                <w:sz w:val="18"/>
                <w:szCs w:val="18"/>
              </w:rPr>
              <w:t>una</w:t>
            </w:r>
            <w:r w:rsidR="007B1350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empresa </w:t>
            </w:r>
            <w:r w:rsidR="00BF3C8B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respecto de sus </w:t>
            </w:r>
            <w:r w:rsidR="007B1350">
              <w:rPr>
                <w:rFonts w:eastAsia="Times New Roman"/>
                <w:b w:val="0"/>
                <w:color w:val="auto"/>
                <w:sz w:val="18"/>
                <w:szCs w:val="18"/>
              </w:rPr>
              <w:t>cálculos de gasto de inversión y capital de trabajo</w:t>
            </w:r>
            <w:r w:rsidR="00C80DEF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F273C7" w14:textId="77777777" w:rsidR="007508D5" w:rsidRPr="00EF0F47" w:rsidRDefault="007508D5" w:rsidP="007508D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508D5" w:rsidRPr="00DF6E6F" w14:paraId="1CB2FD63" w14:textId="77777777" w:rsidTr="0042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12ACCE6" w14:textId="77777777" w:rsidR="007508D5" w:rsidRDefault="007508D5" w:rsidP="007508D5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2F41A3">
              <w:rPr>
                <w:rFonts w:eastAsia="Times New Roman"/>
                <w:b w:val="0"/>
                <w:color w:val="auto"/>
                <w:sz w:val="18"/>
                <w:szCs w:val="18"/>
              </w:rPr>
              <w:t>CE. 4.</w:t>
            </w:r>
            <w:r w:rsidR="00BF3C8B">
              <w:rPr>
                <w:rFonts w:eastAsia="Times New Roman"/>
                <w:b w:val="0"/>
                <w:color w:val="auto"/>
                <w:sz w:val="18"/>
                <w:szCs w:val="18"/>
              </w:rPr>
              <w:t>7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Identifica </w:t>
            </w:r>
            <w:r w:rsidR="007B1350">
              <w:rPr>
                <w:rFonts w:eastAsia="Times New Roman"/>
                <w:b w:val="0"/>
                <w:color w:val="auto"/>
                <w:sz w:val="18"/>
                <w:szCs w:val="18"/>
              </w:rPr>
              <w:t>beneficios y ventajas de formalización del negocio según oportunidades de inversión.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2038931" w14:textId="77777777" w:rsidR="007508D5" w:rsidRDefault="007508D5" w:rsidP="007508D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013BBA" w:rsidRPr="00DF6E6F" w14:paraId="7B8C81CC" w14:textId="77777777" w:rsidTr="00662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9AF779D" w14:textId="77777777" w:rsidR="00013BBA" w:rsidRPr="00EF0F47" w:rsidRDefault="00013BBA" w:rsidP="00A312A1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A.E. </w:t>
            </w:r>
            <w:r w:rsidR="00C317F2">
              <w:rPr>
                <w:rFonts w:eastAsia="Times New Roman"/>
                <w:color w:val="auto"/>
                <w:sz w:val="18"/>
                <w:szCs w:val="18"/>
              </w:rPr>
              <w:t>5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: </w:t>
            </w:r>
            <w:r w:rsidRPr="007B1350">
              <w:rPr>
                <w:rFonts w:eastAsia="Times New Roman"/>
                <w:color w:val="auto"/>
                <w:sz w:val="18"/>
                <w:szCs w:val="18"/>
              </w:rPr>
              <w:t xml:space="preserve">Identificar las principales implicancias de la creación de un emprendimiento </w:t>
            </w:r>
            <w:r>
              <w:rPr>
                <w:rFonts w:eastAsia="Times New Roman"/>
                <w:color w:val="auto"/>
                <w:sz w:val="18"/>
                <w:szCs w:val="18"/>
              </w:rPr>
              <w:t>en</w:t>
            </w:r>
            <w:r w:rsidRPr="007B1350">
              <w:rPr>
                <w:rFonts w:eastAsia="Times New Roman"/>
                <w:color w:val="auto"/>
                <w:sz w:val="18"/>
                <w:szCs w:val="18"/>
              </w:rPr>
              <w:t xml:space="preserve"> redes sociales </w:t>
            </w:r>
            <w:r>
              <w:rPr>
                <w:rFonts w:eastAsia="Times New Roman"/>
                <w:color w:val="auto"/>
                <w:sz w:val="18"/>
                <w:szCs w:val="18"/>
              </w:rPr>
              <w:t>como potencial mecanismo de publicidad</w:t>
            </w:r>
            <w:r w:rsidR="00944F3A">
              <w:rPr>
                <w:rFonts w:eastAsia="Times New Roman"/>
                <w:color w:val="auto"/>
                <w:sz w:val="18"/>
                <w:szCs w:val="18"/>
              </w:rPr>
              <w:t>, según características</w:t>
            </w:r>
            <w:r>
              <w:rPr>
                <w:rFonts w:eastAsia="Times New Roman"/>
                <w:color w:val="auto"/>
                <w:sz w:val="18"/>
                <w:szCs w:val="18"/>
              </w:rPr>
              <w:t>.</w:t>
            </w:r>
          </w:p>
        </w:tc>
      </w:tr>
      <w:tr w:rsidR="00013BBA" w:rsidRPr="00DF6E6F" w14:paraId="179C0028" w14:textId="77777777" w:rsidTr="008B2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85C5F0D" w14:textId="77777777" w:rsidR="00013BBA" w:rsidRPr="00EF0F47" w:rsidRDefault="00013BBA" w:rsidP="00CC149B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C317F2">
              <w:rPr>
                <w:rFonts w:eastAsia="Times New Roman"/>
                <w:b w:val="0"/>
                <w:color w:val="auto"/>
                <w:sz w:val="18"/>
                <w:szCs w:val="18"/>
              </w:rPr>
              <w:t>5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.1 </w:t>
            </w:r>
            <w:r w:rsidRPr="007B1350">
              <w:rPr>
                <w:rFonts w:eastAsia="Times New Roman"/>
                <w:b w:val="0"/>
                <w:color w:val="auto"/>
                <w:sz w:val="18"/>
                <w:szCs w:val="18"/>
              </w:rPr>
              <w:t>Reconoce la red social como un potencial mecanismo de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publicidad para un</w:t>
            </w:r>
            <w:r w:rsidRPr="007B1350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negocio</w:t>
            </w:r>
            <w:r w:rsidR="003E3ED8">
              <w:rPr>
                <w:rFonts w:eastAsia="Times New Roman"/>
                <w:b w:val="0"/>
                <w:color w:val="auto"/>
                <w:sz w:val="18"/>
                <w:szCs w:val="18"/>
              </w:rPr>
              <w:t>, según necesidades.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B75DF2" w14:textId="77777777" w:rsidR="00013BBA" w:rsidRPr="00EF0F47" w:rsidRDefault="00013BBA" w:rsidP="007508D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CONTENIDO </w:t>
            </w:r>
            <w:r w:rsidR="00C317F2">
              <w:rPr>
                <w:color w:val="auto"/>
                <w:sz w:val="18"/>
                <w:szCs w:val="18"/>
              </w:rPr>
              <w:t>5</w:t>
            </w:r>
            <w:r w:rsidRPr="00FC4B6F">
              <w:rPr>
                <w:color w:val="auto"/>
                <w:sz w:val="18"/>
                <w:szCs w:val="18"/>
              </w:rPr>
              <w:t>: OBLIGATORIOS</w:t>
            </w:r>
          </w:p>
        </w:tc>
      </w:tr>
      <w:tr w:rsidR="00005F27" w:rsidRPr="00DF6E6F" w14:paraId="187DF773" w14:textId="77777777" w:rsidTr="008B2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6BEBFF1" w14:textId="77777777" w:rsidR="00005F27" w:rsidRPr="00EF0F47" w:rsidRDefault="00005F27" w:rsidP="00CC149B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</w:t>
            </w:r>
            <w:r w:rsidR="00C317F2">
              <w:rPr>
                <w:rFonts w:eastAsia="Times New Roman"/>
                <w:b w:val="0"/>
                <w:color w:val="auto"/>
                <w:sz w:val="18"/>
                <w:szCs w:val="18"/>
              </w:rPr>
              <w:t>5</w:t>
            </w:r>
            <w:r w:rsidRPr="00C80DEF">
              <w:rPr>
                <w:rFonts w:eastAsia="Times New Roman"/>
                <w:b w:val="0"/>
                <w:color w:val="auto"/>
                <w:sz w:val="18"/>
                <w:szCs w:val="18"/>
              </w:rPr>
              <w:t>.2 Identifica el procedimiento de creación de cuentas del negocio en redes sociales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como mecanismo de difusión.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D67057" w14:textId="77777777" w:rsidR="00005F27" w:rsidRPr="001203B8" w:rsidRDefault="00C317F2" w:rsidP="00013BB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5</w:t>
            </w:r>
            <w:r w:rsidR="00005F27" w:rsidRPr="001203B8">
              <w:rPr>
                <w:rFonts w:eastAsia="Times New Roman"/>
                <w:color w:val="auto"/>
                <w:sz w:val="18"/>
                <w:szCs w:val="18"/>
              </w:rPr>
              <w:t xml:space="preserve">. </w:t>
            </w:r>
            <w:r w:rsidR="00005F27" w:rsidRPr="001203B8">
              <w:rPr>
                <w:color w:val="auto"/>
                <w:sz w:val="18"/>
                <w:szCs w:val="18"/>
              </w:rPr>
              <w:t xml:space="preserve"> Emprendiendo a través de las redes sociales</w:t>
            </w:r>
          </w:p>
          <w:p w14:paraId="33A0BA1C" w14:textId="77777777" w:rsidR="00005F27" w:rsidRPr="001203B8" w:rsidRDefault="00005F27" w:rsidP="00013BBA">
            <w:pPr>
              <w:pStyle w:val="Prrafodelista"/>
              <w:numPr>
                <w:ilvl w:val="0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1203B8">
              <w:rPr>
                <w:rFonts w:ascii="Verdana" w:hAnsi="Verdana"/>
                <w:color w:val="auto"/>
                <w:sz w:val="18"/>
                <w:szCs w:val="18"/>
              </w:rPr>
              <w:t>Uso de redes sociales con fines comerciales.  </w:t>
            </w:r>
          </w:p>
          <w:p w14:paraId="38108B6E" w14:textId="77777777" w:rsidR="00005F27" w:rsidRPr="001203B8" w:rsidRDefault="00005F27" w:rsidP="00013BBA">
            <w:pPr>
              <w:pStyle w:val="Prrafodelista"/>
              <w:numPr>
                <w:ilvl w:val="0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1203B8">
              <w:rPr>
                <w:rFonts w:ascii="Verdana" w:hAnsi="Verdana"/>
                <w:color w:val="auto"/>
                <w:sz w:val="18"/>
                <w:szCs w:val="18"/>
              </w:rPr>
              <w:t>Redes sociales como estrategia de ventas.  </w:t>
            </w:r>
          </w:p>
          <w:p w14:paraId="6DC1CAD5" w14:textId="77777777" w:rsidR="00005F27" w:rsidRPr="001203B8" w:rsidRDefault="00005F27" w:rsidP="00013BBA">
            <w:pPr>
              <w:pStyle w:val="Prrafodelista"/>
              <w:numPr>
                <w:ilvl w:val="0"/>
                <w:numId w:val="2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1203B8">
              <w:rPr>
                <w:rFonts w:ascii="Verdana" w:hAnsi="Verdana"/>
                <w:color w:val="auto"/>
                <w:sz w:val="18"/>
                <w:szCs w:val="18"/>
              </w:rPr>
              <w:t>Creando mi negocio en redes sociales.</w:t>
            </w:r>
          </w:p>
          <w:p w14:paraId="3E8F3F58" w14:textId="77777777" w:rsidR="00005F27" w:rsidRPr="00EF0F47" w:rsidRDefault="00005F27" w:rsidP="007508D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005F27" w:rsidRPr="00DF6E6F" w14:paraId="6896106F" w14:textId="77777777" w:rsidTr="00C5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38AC082" w14:textId="77777777" w:rsidR="00005F27" w:rsidRPr="00EF0F47" w:rsidRDefault="00005F27" w:rsidP="005554B1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</w:t>
            </w:r>
            <w:r w:rsidR="00C317F2">
              <w:rPr>
                <w:rFonts w:eastAsia="Times New Roman"/>
                <w:b w:val="0"/>
                <w:color w:val="auto"/>
                <w:sz w:val="18"/>
                <w:szCs w:val="18"/>
              </w:rPr>
              <w:t>5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.3. Distingue contenido de publicación en redes sociales, según requerimientos de clientes.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D080ADF" w14:textId="77777777" w:rsidR="00005F27" w:rsidRPr="00EF0F47" w:rsidRDefault="00005F27" w:rsidP="007508D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C5BE7" w:rsidRPr="00DF6E6F" w14:paraId="30491119" w14:textId="77777777" w:rsidTr="00662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01633D" w14:textId="77777777" w:rsidR="00DC5BE7" w:rsidRPr="008B0885" w:rsidRDefault="00DC5BE7" w:rsidP="00DC5BE7">
            <w:pPr>
              <w:spacing w:before="40" w:after="40"/>
              <w:rPr>
                <w:sz w:val="18"/>
                <w:szCs w:val="18"/>
              </w:rPr>
            </w:pPr>
            <w:r w:rsidRPr="009B42F9">
              <w:rPr>
                <w:rFonts w:eastAsia="Times New Roman"/>
                <w:color w:val="auto"/>
                <w:sz w:val="18"/>
                <w:szCs w:val="18"/>
              </w:rPr>
              <w:t>A.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E. 6: Identificar los </w:t>
            </w:r>
            <w:r w:rsidRPr="002E3B15">
              <w:rPr>
                <w:rFonts w:eastAsia="Times New Roman"/>
                <w:color w:val="auto"/>
                <w:sz w:val="18"/>
                <w:szCs w:val="18"/>
              </w:rPr>
              <w:t>principales procedimientos y caracterí</w:t>
            </w:r>
            <w:r>
              <w:rPr>
                <w:rFonts w:eastAsia="Times New Roman"/>
                <w:color w:val="auto"/>
                <w:sz w:val="18"/>
                <w:szCs w:val="18"/>
              </w:rPr>
              <w:t>sticas del derecho laboral</w:t>
            </w:r>
            <w:r w:rsidRPr="002E3B15">
              <w:rPr>
                <w:rFonts w:eastAsia="Times New Roman"/>
                <w:color w:val="auto"/>
                <w:sz w:val="18"/>
                <w:szCs w:val="18"/>
              </w:rPr>
              <w:t xml:space="preserve"> y sistema de </w:t>
            </w:r>
            <w:r w:rsidRPr="002E3B15">
              <w:rPr>
                <w:rFonts w:eastAsia="Times New Roman"/>
                <w:color w:val="auto"/>
                <w:sz w:val="18"/>
                <w:szCs w:val="18"/>
              </w:rPr>
              <w:lastRenderedPageBreak/>
              <w:t>previsió</w:t>
            </w:r>
            <w:r>
              <w:rPr>
                <w:rFonts w:eastAsia="Times New Roman"/>
                <w:color w:val="auto"/>
                <w:sz w:val="18"/>
                <w:szCs w:val="18"/>
              </w:rPr>
              <w:t>n social</w:t>
            </w:r>
            <w:r w:rsidRPr="002E3B15">
              <w:rPr>
                <w:rFonts w:eastAsia="Times New Roman"/>
                <w:color w:val="auto"/>
                <w:sz w:val="18"/>
                <w:szCs w:val="18"/>
              </w:rPr>
              <w:t>, según normativa y regulaciones del trabajo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en Chile.</w:t>
            </w:r>
          </w:p>
        </w:tc>
      </w:tr>
      <w:tr w:rsidR="00DC5BE7" w:rsidRPr="004675A7" w14:paraId="0ACB80A4" w14:textId="77777777" w:rsidTr="000D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21C22C" w14:textId="77777777" w:rsidR="00DC5BE7" w:rsidRPr="009B42F9" w:rsidRDefault="00DC5BE7" w:rsidP="00DC5BE7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lastRenderedPageBreak/>
              <w:t>CE. 6.1 Reconoce principales elementos de los derechos y deberes del trabajo, según leyes y normativas.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2306DF" w14:textId="77777777" w:rsidR="00DC5BE7" w:rsidRPr="004675A7" w:rsidRDefault="00DC5BE7" w:rsidP="00DC5BE7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7B163E">
              <w:rPr>
                <w:color w:val="auto"/>
                <w:sz w:val="18"/>
                <w:szCs w:val="18"/>
              </w:rPr>
              <w:t xml:space="preserve">CONTENIDO </w:t>
            </w:r>
            <w:r>
              <w:rPr>
                <w:color w:val="auto"/>
                <w:sz w:val="18"/>
                <w:szCs w:val="18"/>
              </w:rPr>
              <w:t xml:space="preserve">6: </w:t>
            </w:r>
            <w:r w:rsidRPr="00FC4B6F">
              <w:rPr>
                <w:color w:val="auto"/>
                <w:sz w:val="18"/>
                <w:szCs w:val="18"/>
              </w:rPr>
              <w:t>OBLIGATORIOS</w:t>
            </w:r>
          </w:p>
        </w:tc>
      </w:tr>
      <w:tr w:rsidR="00DC5BE7" w:rsidRPr="00EE375C" w14:paraId="2B241791" w14:textId="77777777" w:rsidTr="000D3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C12CF26" w14:textId="77777777" w:rsidR="00DC5BE7" w:rsidRPr="009B42F9" w:rsidRDefault="00DC5BE7" w:rsidP="00DC5BE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6.2 Identifica sistemas de previsión social, privado y público, según características y regulaciones.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A1A7CB" w14:textId="77777777" w:rsidR="00DC5BE7" w:rsidRDefault="00DC5BE7" w:rsidP="00DC5BE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6. </w:t>
            </w:r>
            <w:r w:rsidRPr="00501AE8">
              <w:rPr>
                <w:rFonts w:eastAsia="Times New Roman"/>
                <w:color w:val="auto"/>
                <w:sz w:val="18"/>
                <w:szCs w:val="18"/>
              </w:rPr>
              <w:t>Características y elementos principales de la regulación laboral en Chile y previsión social:</w:t>
            </w:r>
          </w:p>
          <w:p w14:paraId="2CAED90F" w14:textId="77777777" w:rsidR="00DC5BE7" w:rsidRPr="00495F8C" w:rsidRDefault="00DC5BE7" w:rsidP="00DC5BE7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AC9E4C6" w14:textId="77777777" w:rsidR="00DC5BE7" w:rsidRPr="00495F8C" w:rsidRDefault="00DC5BE7" w:rsidP="00DC5BE7">
            <w:pPr>
              <w:pStyle w:val="Prrafodelista"/>
              <w:numPr>
                <w:ilvl w:val="0"/>
                <w:numId w:val="4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95F8C">
              <w:rPr>
                <w:rFonts w:ascii="Verdana" w:hAnsi="Verdana"/>
                <w:color w:val="auto"/>
                <w:sz w:val="18"/>
                <w:szCs w:val="18"/>
              </w:rPr>
              <w:t>Sistema previsional en Chile</w:t>
            </w:r>
          </w:p>
          <w:p w14:paraId="3E5A4EFB" w14:textId="77777777" w:rsidR="00DC5BE7" w:rsidRPr="00495F8C" w:rsidRDefault="00DC5BE7" w:rsidP="00DC5BE7">
            <w:pPr>
              <w:pStyle w:val="Prrafodelista"/>
              <w:numPr>
                <w:ilvl w:val="0"/>
                <w:numId w:val="4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95F8C">
              <w:rPr>
                <w:rFonts w:ascii="Verdana" w:hAnsi="Verdana"/>
                <w:color w:val="auto"/>
                <w:sz w:val="18"/>
                <w:szCs w:val="18"/>
              </w:rPr>
              <w:t>Normativa de la regulación laboral en Chile.</w:t>
            </w:r>
          </w:p>
          <w:p w14:paraId="2994BEDD" w14:textId="77777777" w:rsidR="00DC5BE7" w:rsidRPr="00495F8C" w:rsidRDefault="00DC5BE7" w:rsidP="00DC5BE7">
            <w:pPr>
              <w:pStyle w:val="Prrafodelista"/>
              <w:numPr>
                <w:ilvl w:val="0"/>
                <w:numId w:val="4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95F8C">
              <w:rPr>
                <w:rFonts w:ascii="Verdana" w:hAnsi="Verdana"/>
                <w:color w:val="auto"/>
                <w:sz w:val="18"/>
                <w:szCs w:val="18"/>
              </w:rPr>
              <w:t>Características de AFP.</w:t>
            </w:r>
          </w:p>
          <w:p w14:paraId="4A6AE94B" w14:textId="77777777" w:rsidR="00DC5BE7" w:rsidRPr="00495F8C" w:rsidRDefault="00DC5BE7" w:rsidP="00DC5BE7">
            <w:pPr>
              <w:pStyle w:val="Prrafodelista"/>
              <w:numPr>
                <w:ilvl w:val="0"/>
                <w:numId w:val="4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95F8C">
              <w:rPr>
                <w:rFonts w:ascii="Verdana" w:hAnsi="Verdana"/>
                <w:color w:val="auto"/>
                <w:sz w:val="18"/>
                <w:szCs w:val="18"/>
              </w:rPr>
              <w:t>Tipos de AFP e ISAPRE.</w:t>
            </w:r>
          </w:p>
          <w:p w14:paraId="0284C741" w14:textId="77777777" w:rsidR="00DC5BE7" w:rsidRPr="00495F8C" w:rsidRDefault="00DC5BE7" w:rsidP="00DC5BE7">
            <w:pPr>
              <w:pStyle w:val="Prrafodelista"/>
              <w:numPr>
                <w:ilvl w:val="0"/>
                <w:numId w:val="4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95F8C">
              <w:rPr>
                <w:rFonts w:ascii="Verdana" w:hAnsi="Verdana"/>
                <w:color w:val="auto"/>
                <w:sz w:val="18"/>
                <w:szCs w:val="18"/>
              </w:rPr>
              <w:t>Beneficios de FONASA</w:t>
            </w:r>
          </w:p>
          <w:p w14:paraId="3ADCB665" w14:textId="77777777" w:rsidR="00DC5BE7" w:rsidRPr="00495F8C" w:rsidRDefault="00DC5BE7" w:rsidP="00DC5BE7">
            <w:pPr>
              <w:pStyle w:val="Prrafodelista"/>
              <w:numPr>
                <w:ilvl w:val="0"/>
                <w:numId w:val="4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95F8C">
              <w:rPr>
                <w:rFonts w:ascii="Verdana" w:hAnsi="Verdana"/>
                <w:color w:val="auto"/>
                <w:sz w:val="18"/>
                <w:szCs w:val="18"/>
              </w:rPr>
              <w:t>Tramos de FONOSA y sus beneficios.</w:t>
            </w:r>
          </w:p>
          <w:p w14:paraId="404E19DC" w14:textId="77777777" w:rsidR="00DC5BE7" w:rsidRDefault="00DC5BE7" w:rsidP="00DC5BE7">
            <w:pPr>
              <w:pStyle w:val="Prrafodelista"/>
              <w:numPr>
                <w:ilvl w:val="0"/>
                <w:numId w:val="4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95F8C">
              <w:rPr>
                <w:rFonts w:ascii="Verdana" w:hAnsi="Verdana"/>
                <w:color w:val="auto"/>
                <w:sz w:val="18"/>
                <w:szCs w:val="18"/>
              </w:rPr>
              <w:t>Tipos de Fondos de AFP y sus características.</w:t>
            </w:r>
          </w:p>
          <w:p w14:paraId="0F42DD40" w14:textId="77777777" w:rsidR="00DC5BE7" w:rsidRDefault="00DC5BE7" w:rsidP="00DC5BE7">
            <w:pPr>
              <w:pStyle w:val="Prrafodelista"/>
              <w:numPr>
                <w:ilvl w:val="0"/>
                <w:numId w:val="4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Sistema AUGE/GES.</w:t>
            </w:r>
          </w:p>
          <w:p w14:paraId="132E88F0" w14:textId="77777777" w:rsidR="00DC5BE7" w:rsidRDefault="00DC5BE7" w:rsidP="00DC5BE7">
            <w:pPr>
              <w:pStyle w:val="Prrafodelista"/>
              <w:numPr>
                <w:ilvl w:val="0"/>
                <w:numId w:val="41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Superintendencia de Seguridad Social. </w:t>
            </w:r>
          </w:p>
          <w:p w14:paraId="7B482ADD" w14:textId="77777777" w:rsidR="00DC5BE7" w:rsidRDefault="00DC5BE7" w:rsidP="00DC5BE7">
            <w:pPr>
              <w:pStyle w:val="Prrafodelista"/>
              <w:numPr>
                <w:ilvl w:val="0"/>
                <w:numId w:val="41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Rol de Mutuales.</w:t>
            </w:r>
          </w:p>
          <w:p w14:paraId="1AA14BA9" w14:textId="77777777" w:rsidR="00DC5BE7" w:rsidRPr="004675A7" w:rsidRDefault="00DC5BE7" w:rsidP="00DC5BE7">
            <w:pPr>
              <w:pStyle w:val="Prrafodelista"/>
              <w:numPr>
                <w:ilvl w:val="0"/>
                <w:numId w:val="41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Aproximación conceptual: Vejez y pensión</w:t>
            </w:r>
          </w:p>
          <w:p w14:paraId="38E0511C" w14:textId="77777777" w:rsidR="00DC5BE7" w:rsidRPr="007B163E" w:rsidRDefault="00DC5BE7" w:rsidP="00DC5BE7">
            <w:pPr>
              <w:pStyle w:val="Prrafodelista"/>
              <w:numPr>
                <w:ilvl w:val="0"/>
                <w:numId w:val="4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B163E">
              <w:rPr>
                <w:rFonts w:ascii="Verdana" w:hAnsi="Verdana"/>
                <w:color w:val="auto"/>
                <w:sz w:val="18"/>
                <w:szCs w:val="18"/>
              </w:rPr>
              <w:t>Compañías de seguros</w:t>
            </w:r>
          </w:p>
          <w:p w14:paraId="10947A4A" w14:textId="77777777" w:rsidR="00DC5BE7" w:rsidRPr="00EE375C" w:rsidRDefault="00DC5BE7" w:rsidP="00DC5BE7">
            <w:pPr>
              <w:pStyle w:val="Prrafodelista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DC5BE7" w:rsidRPr="009B42F9" w14:paraId="40C99C6C" w14:textId="77777777" w:rsidTr="000D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2A8CF5F" w14:textId="77777777" w:rsidR="00DC5BE7" w:rsidRPr="009B42F9" w:rsidRDefault="00DC5BE7" w:rsidP="00DC5BE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6.3 Distingue características principales de AFP e ISAPRE, FONASA, según funciones y normas en el Tablet.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128441B" w14:textId="77777777" w:rsidR="00DC5BE7" w:rsidRPr="009B42F9" w:rsidRDefault="00DC5BE7" w:rsidP="00DC5BE7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C5BE7" w:rsidRPr="0083097E" w14:paraId="00008359" w14:textId="77777777" w:rsidTr="000D3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182A232" w14:textId="77777777" w:rsidR="00DC5BE7" w:rsidRPr="0083097E" w:rsidRDefault="00DC5BE7" w:rsidP="00DC5BE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6.4 Reconoce tramos y tipos de fondos de AFP, según beneficios, aplicaciones, características y sexo, en el Tablet.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B950C2A" w14:textId="77777777" w:rsidR="00DC5BE7" w:rsidRPr="0083097E" w:rsidRDefault="00DC5BE7" w:rsidP="00DC5BE7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C5BE7" w:rsidRPr="0083097E" w14:paraId="3197BCF6" w14:textId="77777777" w:rsidTr="000D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BBA9E0" w14:textId="77777777" w:rsidR="00DC5BE7" w:rsidRPr="0083097E" w:rsidRDefault="00DC5BE7" w:rsidP="00DC5BE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6.5 Distingue ventajas de obtener clave única a través de Internet, según facilidades digitales.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70C739" w14:textId="77777777" w:rsidR="00DC5BE7" w:rsidRPr="0083097E" w:rsidRDefault="00DC5BE7" w:rsidP="00DC5BE7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C5BE7" w:rsidRPr="0083097E" w14:paraId="3A95F169" w14:textId="77777777" w:rsidTr="000D3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38E889" w14:textId="77777777" w:rsidR="00DC5BE7" w:rsidRDefault="00DC5BE7" w:rsidP="00DC5BE7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6.6. Distingue principales características del Fondo Solidario y Seguro de Cesantía, según normativa previsional.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33D87F8" w14:textId="77777777" w:rsidR="00DC5BE7" w:rsidRPr="0083097E" w:rsidRDefault="00DC5BE7" w:rsidP="00DC5BE7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C5BE7" w:rsidRPr="0083097E" w14:paraId="264FCE61" w14:textId="77777777" w:rsidTr="000D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5B2B74" w14:textId="77777777" w:rsidR="00DC5BE7" w:rsidRDefault="00DC5BE7" w:rsidP="00DC5BE7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6.7 Reconoce elementos básicos del sistema Auge/GES, según sistema de salud en Chile y sus beneficios.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9EC09B" w14:textId="77777777" w:rsidR="00DC5BE7" w:rsidRPr="0083097E" w:rsidRDefault="00DC5BE7" w:rsidP="00DC5BE7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C5BE7" w:rsidRPr="0083097E" w14:paraId="18D7F0BB" w14:textId="77777777" w:rsidTr="000D3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AD316F" w14:textId="77777777" w:rsidR="00DC5BE7" w:rsidRDefault="00DC5BE7" w:rsidP="00DC5BE7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6.8  Distingue rol de la superintendencia de Seguridad Social, mutuales, accidentes laborales, de acuerdo a sus funciones y beneficios.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4E5321" w14:textId="77777777" w:rsidR="00DC5BE7" w:rsidRPr="0083097E" w:rsidRDefault="00DC5BE7" w:rsidP="00DC5BE7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C5BE7" w:rsidRPr="0083097E" w14:paraId="407DD410" w14:textId="77777777" w:rsidTr="000D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F3B044F" w14:textId="3F38F19C" w:rsidR="00DC5BE7" w:rsidRDefault="00DC5BE7" w:rsidP="00DC5BE7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6.9  Diferencia las características de gestionar la pensión en una AFP y las Compañías de Seguros</w:t>
            </w:r>
            <w:r w:rsidR="000D3743">
              <w:rPr>
                <w:rFonts w:eastAsia="Times New Roman"/>
                <w:b w:val="0"/>
                <w:color w:val="auto"/>
                <w:sz w:val="18"/>
                <w:szCs w:val="18"/>
              </w:rPr>
              <w:t>, de acuerdo a características.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212464" w14:textId="77777777" w:rsidR="00DC5BE7" w:rsidRPr="0083097E" w:rsidRDefault="00DC5BE7" w:rsidP="00DC5BE7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C5BE7" w:rsidRPr="001C7B57" w14:paraId="688421E3" w14:textId="77777777" w:rsidTr="000D3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63D4B72" w14:textId="77777777" w:rsidR="00DC5BE7" w:rsidRPr="001C7B57" w:rsidRDefault="00DC5BE7" w:rsidP="00DC5BE7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1C7B57">
              <w:rPr>
                <w:rFonts w:eastAsia="Times New Roman"/>
                <w:color w:val="auto"/>
                <w:sz w:val="18"/>
                <w:szCs w:val="18"/>
              </w:rPr>
              <w:t xml:space="preserve">A. E. </w:t>
            </w:r>
            <w:r>
              <w:rPr>
                <w:rFonts w:eastAsia="Times New Roman"/>
                <w:color w:val="auto"/>
                <w:sz w:val="18"/>
                <w:szCs w:val="18"/>
              </w:rPr>
              <w:t>7</w:t>
            </w:r>
            <w:r w:rsidRPr="001C7B57">
              <w:rPr>
                <w:rFonts w:eastAsia="Times New Roman"/>
                <w:color w:val="auto"/>
                <w:sz w:val="18"/>
                <w:szCs w:val="18"/>
              </w:rPr>
              <w:t>:</w:t>
            </w:r>
            <w:r>
              <w:t xml:space="preserve"> </w:t>
            </w:r>
            <w:r>
              <w:rPr>
                <w:rFonts w:eastAsia="Times New Roman"/>
                <w:color w:val="auto"/>
                <w:sz w:val="18"/>
                <w:szCs w:val="18"/>
              </w:rPr>
              <w:t>Reconocer</w:t>
            </w:r>
            <w:r w:rsidRPr="00DC5BE7">
              <w:rPr>
                <w:rFonts w:eastAsia="Times New Roman"/>
                <w:color w:val="auto"/>
                <w:sz w:val="18"/>
                <w:szCs w:val="18"/>
              </w:rPr>
              <w:t xml:space="preserve"> los principales aspectos en la gestión de ahorro previsión voluntario (APV) para la vejez de acuerdo </w:t>
            </w:r>
            <w:r>
              <w:rPr>
                <w:rFonts w:eastAsia="Times New Roman"/>
                <w:color w:val="auto"/>
                <w:sz w:val="18"/>
                <w:szCs w:val="18"/>
              </w:rPr>
              <w:t>con</w:t>
            </w:r>
            <w:r w:rsidRPr="00DC5BE7">
              <w:rPr>
                <w:rFonts w:eastAsia="Times New Roman"/>
                <w:color w:val="auto"/>
                <w:sz w:val="18"/>
                <w:szCs w:val="18"/>
              </w:rPr>
              <w:t xml:space="preserve"> la normativa vigente.</w:t>
            </w:r>
          </w:p>
        </w:tc>
      </w:tr>
      <w:tr w:rsidR="00DC5BE7" w14:paraId="3048396A" w14:textId="77777777" w:rsidTr="000D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014FAA0" w14:textId="77777777" w:rsidR="00DC5BE7" w:rsidRDefault="00DC5BE7" w:rsidP="00DC5BE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7.1 Reconoce </w:t>
            </w:r>
            <w:r w:rsidRPr="00ED61F9">
              <w:rPr>
                <w:rFonts w:eastAsia="Times New Roman"/>
                <w:b w:val="0"/>
                <w:color w:val="auto"/>
                <w:sz w:val="18"/>
                <w:szCs w:val="18"/>
              </w:rPr>
              <w:t>los conceptos y aspectos fundamentales del APV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FDF9AF3" w14:textId="77777777" w:rsidR="00DC5BE7" w:rsidRDefault="00DC5BE7" w:rsidP="00DC5BE7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CONTENIDO 7</w:t>
            </w:r>
            <w:r w:rsidRPr="00FC4B6F">
              <w:rPr>
                <w:color w:val="auto"/>
                <w:sz w:val="18"/>
                <w:szCs w:val="18"/>
              </w:rPr>
              <w:t>: OBLIGATORIOS</w:t>
            </w:r>
          </w:p>
        </w:tc>
      </w:tr>
      <w:tr w:rsidR="00DC5BE7" w:rsidRPr="004675A7" w14:paraId="26EC5BB7" w14:textId="77777777" w:rsidTr="000D3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CF68E1" w14:textId="05025028" w:rsidR="00DC5BE7" w:rsidRPr="00EF0F47" w:rsidRDefault="00DC5BE7" w:rsidP="00DC5BE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7.2 Identifica el segmento poblacional al cual está dirigido este sistema de ahorro</w:t>
            </w:r>
            <w:r w:rsidR="009954F7">
              <w:rPr>
                <w:rFonts w:eastAsia="Times New Roman"/>
                <w:b w:val="0"/>
                <w:color w:val="auto"/>
                <w:sz w:val="18"/>
                <w:szCs w:val="18"/>
              </w:rPr>
              <w:t>, según población objetivo.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8F7639D" w14:textId="77777777" w:rsidR="00DC5BE7" w:rsidRPr="009B5924" w:rsidRDefault="00DC5BE7" w:rsidP="00DC5BE7">
            <w:pPr>
              <w:pStyle w:val="Prrafodelista"/>
              <w:numPr>
                <w:ilvl w:val="0"/>
                <w:numId w:val="42"/>
              </w:numPr>
              <w:spacing w:before="40" w:after="40"/>
              <w:ind w:left="71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>Características generales del APV y beneficios</w:t>
            </w:r>
          </w:p>
          <w:p w14:paraId="45B5831C" w14:textId="77777777" w:rsidR="00DC5BE7" w:rsidRPr="009B5924" w:rsidRDefault="00DC5BE7" w:rsidP="00DC5BE7">
            <w:pPr>
              <w:pStyle w:val="Prrafodelista"/>
              <w:numPr>
                <w:ilvl w:val="0"/>
                <w:numId w:val="3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¿</w:t>
            </w: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>Qué es APV?</w:t>
            </w:r>
          </w:p>
          <w:p w14:paraId="5F73936D" w14:textId="77777777" w:rsidR="00DC5BE7" w:rsidRPr="009B5924" w:rsidRDefault="00DC5BE7" w:rsidP="00DC5BE7">
            <w:pPr>
              <w:pStyle w:val="Prrafodelista"/>
              <w:numPr>
                <w:ilvl w:val="0"/>
                <w:numId w:val="3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>Beneficiados con el Sistema</w:t>
            </w:r>
          </w:p>
          <w:p w14:paraId="6FEB96A9" w14:textId="77777777" w:rsidR="00DC5BE7" w:rsidRPr="009B5924" w:rsidRDefault="00DC5BE7" w:rsidP="00DC5BE7">
            <w:pPr>
              <w:pStyle w:val="Prrafodelista"/>
              <w:numPr>
                <w:ilvl w:val="0"/>
                <w:numId w:val="3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 xml:space="preserve">Formas de APV: </w:t>
            </w:r>
          </w:p>
          <w:p w14:paraId="3BFFB7F9" w14:textId="77777777" w:rsidR="00DC5BE7" w:rsidRPr="009B5924" w:rsidRDefault="00DC5BE7" w:rsidP="00DC5BE7">
            <w:pPr>
              <w:pStyle w:val="Prrafodelista"/>
              <w:numPr>
                <w:ilvl w:val="0"/>
                <w:numId w:val="4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>Cotizaciones voluntarias</w:t>
            </w:r>
          </w:p>
          <w:p w14:paraId="5C41988F" w14:textId="77777777" w:rsidR="00DC5BE7" w:rsidRPr="009B5924" w:rsidRDefault="00DC5BE7" w:rsidP="00DC5BE7">
            <w:pPr>
              <w:pStyle w:val="Prrafodelista"/>
              <w:numPr>
                <w:ilvl w:val="0"/>
                <w:numId w:val="4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>Depósitos de ahorro</w:t>
            </w:r>
          </w:p>
          <w:p w14:paraId="5B867C44" w14:textId="77777777" w:rsidR="00DC5BE7" w:rsidRPr="009B5924" w:rsidRDefault="00DC5BE7" w:rsidP="00DC5BE7">
            <w:pPr>
              <w:pStyle w:val="Prrafodelista"/>
              <w:numPr>
                <w:ilvl w:val="0"/>
                <w:numId w:val="4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>Depósitos convenidos</w:t>
            </w:r>
          </w:p>
          <w:p w14:paraId="515A2022" w14:textId="77777777" w:rsidR="00DC5BE7" w:rsidRPr="009B5924" w:rsidRDefault="00DC5BE7" w:rsidP="00DC5BE7">
            <w:pPr>
              <w:pStyle w:val="Prrafodelista"/>
              <w:numPr>
                <w:ilvl w:val="0"/>
                <w:numId w:val="3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>Dónde realizar el APV</w:t>
            </w:r>
          </w:p>
          <w:p w14:paraId="098F939E" w14:textId="77777777" w:rsidR="00DC5BE7" w:rsidRPr="009B5924" w:rsidRDefault="00DC5BE7" w:rsidP="00DC5BE7">
            <w:pPr>
              <w:pStyle w:val="Prrafodelista"/>
              <w:numPr>
                <w:ilvl w:val="0"/>
                <w:numId w:val="3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>Contratación del APV</w:t>
            </w:r>
          </w:p>
          <w:p w14:paraId="641ED103" w14:textId="77777777" w:rsidR="00DC5BE7" w:rsidRPr="009B5924" w:rsidRDefault="00DC5BE7" w:rsidP="00DC5BE7">
            <w:pPr>
              <w:pStyle w:val="Prrafodelista"/>
              <w:numPr>
                <w:ilvl w:val="0"/>
                <w:numId w:val="3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>Beneficios Previsionales</w:t>
            </w:r>
          </w:p>
          <w:p w14:paraId="0D455E46" w14:textId="77777777" w:rsidR="00DC5BE7" w:rsidRPr="009B5924" w:rsidRDefault="00DC5BE7" w:rsidP="00DC5BE7">
            <w:pPr>
              <w:pStyle w:val="Prrafodelista"/>
              <w:numPr>
                <w:ilvl w:val="0"/>
                <w:numId w:val="4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>Régimen A</w:t>
            </w:r>
          </w:p>
          <w:p w14:paraId="393E5269" w14:textId="77777777" w:rsidR="00DC5BE7" w:rsidRPr="004675A7" w:rsidRDefault="00DC5BE7" w:rsidP="00DC5BE7">
            <w:pPr>
              <w:pStyle w:val="Prrafodelista"/>
              <w:numPr>
                <w:ilvl w:val="0"/>
                <w:numId w:val="4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>Régimen B</w:t>
            </w:r>
          </w:p>
        </w:tc>
      </w:tr>
      <w:tr w:rsidR="00DC5BE7" w:rsidRPr="00EF0F47" w14:paraId="747E1FF6" w14:textId="77777777" w:rsidTr="000D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873F97" w14:textId="0C07AE2F" w:rsidR="00DC5BE7" w:rsidRPr="00EF0F47" w:rsidRDefault="00DC5BE7" w:rsidP="00DC5BE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7.3 Distingue las formas de APV</w:t>
            </w:r>
            <w:r w:rsidR="009954F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de acuerdo con la normativa vig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ente.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39F61F7" w14:textId="77777777" w:rsidR="00DC5BE7" w:rsidRPr="00EF0F47" w:rsidRDefault="00DC5BE7" w:rsidP="00DC5BE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C5BE7" w:rsidRPr="009B42F9" w14:paraId="4D381ECB" w14:textId="77777777" w:rsidTr="000D374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9D1B67" w14:textId="77777777" w:rsidR="00DC5BE7" w:rsidRPr="009B42F9" w:rsidRDefault="00DC5BE7" w:rsidP="00DC5BE7">
            <w:pPr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7.4 Identifica los requisitos que debe cumplir para la contratación del APV a partir del procedimiento dispuesto en la normativa vigente.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730FBC9" w14:textId="77777777" w:rsidR="00DC5BE7" w:rsidRPr="009B42F9" w:rsidRDefault="00DC5BE7" w:rsidP="00DC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DC5BE7" w:rsidRPr="009B42F9" w14:paraId="52ABFA5D" w14:textId="77777777" w:rsidTr="000D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D02243D" w14:textId="77777777" w:rsidR="00DC5BE7" w:rsidRPr="00EF0F47" w:rsidRDefault="00DC5BE7" w:rsidP="00DC5BE7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7.5 </w:t>
            </w:r>
            <w:r w:rsidRPr="00F77AF0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Identifica los beneficios asociados al Ahorro previsional Voluntario APV de acuerdo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con el tipo de Régimen.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63537D6" w14:textId="77777777" w:rsidR="00DC5BE7" w:rsidRPr="009B42F9" w:rsidRDefault="00DC5BE7" w:rsidP="00DC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DC5BE7" w:rsidRPr="00D77663" w14:paraId="52D0CBFF" w14:textId="77777777" w:rsidTr="000D3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AB091A9" w14:textId="77777777" w:rsidR="00DC5BE7" w:rsidRPr="00D77663" w:rsidRDefault="00DC5BE7" w:rsidP="00DC5BE7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D77663">
              <w:rPr>
                <w:rFonts w:eastAsia="Times New Roman"/>
                <w:color w:val="auto"/>
                <w:sz w:val="18"/>
                <w:szCs w:val="18"/>
              </w:rPr>
              <w:t xml:space="preserve">A. E. </w:t>
            </w:r>
            <w:r>
              <w:rPr>
                <w:rFonts w:eastAsia="Times New Roman"/>
                <w:color w:val="auto"/>
                <w:sz w:val="18"/>
                <w:szCs w:val="18"/>
              </w:rPr>
              <w:t>8</w:t>
            </w:r>
            <w:r w:rsidRPr="00D77663">
              <w:rPr>
                <w:rFonts w:eastAsia="Times New Roman"/>
                <w:color w:val="auto"/>
                <w:sz w:val="18"/>
                <w:szCs w:val="18"/>
              </w:rPr>
              <w:t xml:space="preserve">: 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Distinguir</w:t>
            </w:r>
            <w:r w:rsidRPr="00272FC9">
              <w:rPr>
                <w:rFonts w:eastAsia="Times New Roman"/>
                <w:color w:val="auto"/>
                <w:sz w:val="18"/>
                <w:szCs w:val="18"/>
              </w:rPr>
              <w:t xml:space="preserve"> los beneficios que implica un sistema de ahorro previsional voluntario para el régimen tributario letra A y B según normativa vigente.</w:t>
            </w:r>
          </w:p>
        </w:tc>
      </w:tr>
      <w:tr w:rsidR="00DC5BE7" w:rsidRPr="009B42F9" w14:paraId="5B90D83F" w14:textId="77777777" w:rsidTr="000D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F2EDA0B" w14:textId="51E255A8" w:rsidR="00DC5BE7" w:rsidRPr="009B42F9" w:rsidRDefault="00DC5BE7" w:rsidP="00DC5BE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83097E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8</w:t>
            </w:r>
            <w:r w:rsidRPr="0083097E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1 Identifica las condiciones necesarias para hacer efectivos el Ahorro Previsional Voluntario</w:t>
            </w:r>
            <w:r w:rsidR="009954F7">
              <w:rPr>
                <w:rFonts w:eastAsia="Times New Roman"/>
                <w:b w:val="0"/>
                <w:color w:val="auto"/>
                <w:sz w:val="18"/>
                <w:szCs w:val="18"/>
              </w:rPr>
              <w:t>, de acuerdo a requisitos.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36F9AC2" w14:textId="77777777" w:rsidR="00DC5BE7" w:rsidRPr="009B42F9" w:rsidRDefault="00DC5BE7" w:rsidP="00DC5BE7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CONTENIDO 8</w:t>
            </w:r>
            <w:r w:rsidRPr="00FC4B6F">
              <w:rPr>
                <w:color w:val="auto"/>
                <w:sz w:val="18"/>
                <w:szCs w:val="18"/>
              </w:rPr>
              <w:t>: OBLIGATORIOS</w:t>
            </w:r>
          </w:p>
        </w:tc>
      </w:tr>
      <w:tr w:rsidR="00DC5BE7" w:rsidRPr="008D58B1" w14:paraId="628D27AA" w14:textId="77777777" w:rsidTr="000D3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C4C592" w14:textId="5BD0134D" w:rsidR="00DC5BE7" w:rsidRPr="0083097E" w:rsidRDefault="00DC5BE7" w:rsidP="00DC5BE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83097E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8</w:t>
            </w:r>
            <w:r w:rsidRPr="0083097E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2 Reconoce los beneficios tributarios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72FC9">
              <w:rPr>
                <w:rFonts w:eastAsia="Times New Roman"/>
                <w:b w:val="0"/>
                <w:color w:val="auto"/>
                <w:sz w:val="18"/>
                <w:szCs w:val="18"/>
              </w:rPr>
              <w:t>que rigen para el APV</w:t>
            </w:r>
            <w:r w:rsidR="009954F7">
              <w:rPr>
                <w:rFonts w:eastAsia="Times New Roman"/>
                <w:b w:val="0"/>
                <w:color w:val="auto"/>
                <w:sz w:val="18"/>
                <w:szCs w:val="18"/>
              </w:rPr>
              <w:t>, de acuerdo a características.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DDC6654" w14:textId="77777777" w:rsidR="00DC5BE7" w:rsidRPr="008D58B1" w:rsidRDefault="00DC5BE7" w:rsidP="00DC5BE7">
            <w:pPr>
              <w:pStyle w:val="Prrafodelista"/>
              <w:numPr>
                <w:ilvl w:val="0"/>
                <w:numId w:val="42"/>
              </w:numPr>
              <w:spacing w:before="40" w:after="40"/>
              <w:ind w:left="719" w:hanging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Beneficios</w:t>
            </w: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 xml:space="preserve"> del APV</w:t>
            </w:r>
          </w:p>
          <w:p w14:paraId="4B4E7AC2" w14:textId="77777777" w:rsidR="00DC5BE7" w:rsidRPr="008D58B1" w:rsidRDefault="00DC5BE7" w:rsidP="00DC5BE7">
            <w:pPr>
              <w:pStyle w:val="Prrafodelista"/>
              <w:spacing w:before="40" w:after="40"/>
              <w:ind w:left="7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1CC840F1" w14:textId="77777777" w:rsidR="00DC5BE7" w:rsidRPr="009B5924" w:rsidRDefault="00DC5BE7" w:rsidP="00DC5BE7">
            <w:pPr>
              <w:pStyle w:val="Prrafodelista"/>
              <w:numPr>
                <w:ilvl w:val="0"/>
                <w:numId w:val="32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>Condiciones para que el APV sea efectivo</w:t>
            </w:r>
          </w:p>
          <w:p w14:paraId="49701692" w14:textId="77777777" w:rsidR="00DC5BE7" w:rsidRPr="009B5924" w:rsidRDefault="00DC5BE7" w:rsidP="00DC5BE7">
            <w:pPr>
              <w:pStyle w:val="Prrafodelista"/>
              <w:numPr>
                <w:ilvl w:val="0"/>
                <w:numId w:val="32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>Aspectos tributarios en Ahorros Previsionales</w:t>
            </w:r>
          </w:p>
          <w:p w14:paraId="6C1EC1A4" w14:textId="77777777" w:rsidR="00DC5BE7" w:rsidRPr="009B5924" w:rsidRDefault="00DC5BE7" w:rsidP="00DC5BE7">
            <w:pPr>
              <w:pStyle w:val="Prrafodelista"/>
              <w:numPr>
                <w:ilvl w:val="0"/>
                <w:numId w:val="32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>Límites de los beneficios de ambos regímenes</w:t>
            </w:r>
          </w:p>
          <w:p w14:paraId="72F7B247" w14:textId="77777777" w:rsidR="00DC5BE7" w:rsidRPr="009B5924" w:rsidRDefault="00DC5BE7" w:rsidP="00DC5BE7">
            <w:pPr>
              <w:pStyle w:val="Prrafodelista"/>
              <w:numPr>
                <w:ilvl w:val="0"/>
                <w:numId w:val="32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>Los retiros anticipados del APV y sus consecuencias</w:t>
            </w:r>
          </w:p>
          <w:p w14:paraId="237F37D2" w14:textId="77777777" w:rsidR="00DC5BE7" w:rsidRPr="008D58B1" w:rsidRDefault="00DC5BE7" w:rsidP="00DC5BE7">
            <w:pPr>
              <w:pStyle w:val="Prrafodelista"/>
              <w:numPr>
                <w:ilvl w:val="0"/>
                <w:numId w:val="32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5924">
              <w:rPr>
                <w:rFonts w:ascii="Verdana" w:hAnsi="Verdana"/>
                <w:color w:val="auto"/>
                <w:sz w:val="18"/>
                <w:szCs w:val="18"/>
              </w:rPr>
              <w:t>El APV y el excedente de libre disposición</w:t>
            </w:r>
          </w:p>
        </w:tc>
      </w:tr>
      <w:tr w:rsidR="00DC5BE7" w:rsidRPr="0083097E" w14:paraId="5457DFDC" w14:textId="77777777" w:rsidTr="000D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377D52" w14:textId="20CC56B9" w:rsidR="00DC5BE7" w:rsidRPr="0083097E" w:rsidRDefault="00DC5BE7" w:rsidP="00DC5BE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83097E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8</w:t>
            </w:r>
            <w:r w:rsidRPr="0083097E">
              <w:rPr>
                <w:rFonts w:eastAsia="Times New Roman"/>
                <w:b w:val="0"/>
                <w:color w:val="auto"/>
                <w:sz w:val="18"/>
                <w:szCs w:val="18"/>
              </w:rPr>
              <w:t>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3 Distingue los límites de </w:t>
            </w:r>
            <w:r w:rsidRPr="00272FC9">
              <w:rPr>
                <w:rFonts w:eastAsia="Times New Roman"/>
                <w:b w:val="0"/>
                <w:color w:val="auto"/>
                <w:sz w:val="18"/>
                <w:szCs w:val="18"/>
              </w:rPr>
              <w:t>un sistema de ahorro previsional voluntario para el régimen tributario letra A y B</w:t>
            </w:r>
            <w:r w:rsidR="009954F7">
              <w:rPr>
                <w:rFonts w:eastAsia="Times New Roman"/>
                <w:b w:val="0"/>
                <w:color w:val="auto"/>
                <w:sz w:val="18"/>
                <w:szCs w:val="18"/>
              </w:rPr>
              <w:t>, según carcterísticas.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7CFA774" w14:textId="77777777" w:rsidR="00DC5BE7" w:rsidRPr="0083097E" w:rsidRDefault="00DC5BE7" w:rsidP="00DC5BE7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C5BE7" w:rsidRPr="0083097E" w14:paraId="13E8133E" w14:textId="77777777" w:rsidTr="000D3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33E924" w14:textId="6F7444EA" w:rsidR="00DC5BE7" w:rsidRPr="0083097E" w:rsidRDefault="00DC5BE7" w:rsidP="00DC5BE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 8.4 Reconoce las consecuencias para la vejez de los retiros anticipados del APV</w:t>
            </w:r>
            <w:r w:rsidR="009954F7">
              <w:rPr>
                <w:rFonts w:eastAsia="Times New Roman"/>
                <w:b w:val="0"/>
                <w:color w:val="auto"/>
                <w:sz w:val="18"/>
                <w:szCs w:val="18"/>
              </w:rPr>
              <w:t>, según pérdida de ahorro.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483EB56" w14:textId="77777777" w:rsidR="00DC5BE7" w:rsidRPr="0083097E" w:rsidRDefault="00DC5BE7" w:rsidP="00DC5BE7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C5BE7" w14:paraId="2BC83816" w14:textId="77777777" w:rsidTr="000D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936F290" w14:textId="446CAF79" w:rsidR="00DC5BE7" w:rsidRDefault="00DC5BE7" w:rsidP="00DC5BE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8</w:t>
            </w:r>
            <w:r w:rsidRPr="00B52FA0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.5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Analiza las ventajas de contar con excedente de libre disposición en las pensiones</w:t>
            </w:r>
            <w:r w:rsidR="009954F7">
              <w:rPr>
                <w:rFonts w:eastAsia="Times New Roman"/>
                <w:b w:val="0"/>
                <w:color w:val="auto"/>
                <w:sz w:val="18"/>
                <w:szCs w:val="18"/>
              </w:rPr>
              <w:t>, según beneficios.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044B43" w14:textId="77777777" w:rsidR="00DC5BE7" w:rsidRDefault="00DC5BE7" w:rsidP="00DC5BE7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C5BE7" w:rsidRPr="00EF0F47" w14:paraId="4C00897C" w14:textId="77777777" w:rsidTr="000D3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B1C694D" w14:textId="77777777" w:rsidR="00DC5BE7" w:rsidRPr="00EF0F47" w:rsidRDefault="00DC5BE7" w:rsidP="00DC5BE7">
            <w:pPr>
              <w:spacing w:before="40" w:after="40"/>
              <w:rPr>
                <w:rFonts w:eastAsia="Times New Roman"/>
                <w:b w:val="0"/>
                <w:sz w:val="18"/>
                <w:szCs w:val="18"/>
              </w:rPr>
            </w:pPr>
            <w:r w:rsidRPr="008B0885">
              <w:rPr>
                <w:rFonts w:eastAsia="Times New Roman"/>
                <w:color w:val="auto"/>
                <w:sz w:val="18"/>
                <w:szCs w:val="18"/>
              </w:rPr>
              <w:t>ESTRATEGIA METODOLÓGICA DEL MÓDULO</w:t>
            </w:r>
          </w:p>
        </w:tc>
      </w:tr>
      <w:tr w:rsidR="00DC5BE7" w:rsidRPr="00DF6E6F" w14:paraId="6AEB4133" w14:textId="77777777" w:rsidTr="0066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A74412" w14:textId="77777777" w:rsidR="00DC5BE7" w:rsidRPr="00EF0F47" w:rsidRDefault="00DC5BE7" w:rsidP="00DC5BE7">
            <w:pPr>
              <w:spacing w:before="40" w:after="40"/>
              <w:rPr>
                <w:rFonts w:eastAsia="Times New Roman"/>
                <w:b w:val="0"/>
                <w:sz w:val="18"/>
                <w:szCs w:val="18"/>
              </w:rPr>
            </w:pPr>
            <w:r w:rsidRPr="008B0885">
              <w:rPr>
                <w:color w:val="auto"/>
                <w:sz w:val="18"/>
                <w:szCs w:val="18"/>
              </w:rPr>
              <w:t>ESTRATEGIA METODOLÓGICA DEL MÓDULO</w:t>
            </w:r>
          </w:p>
        </w:tc>
      </w:tr>
      <w:tr w:rsidR="00DC5BE7" w:rsidRPr="00DF6E6F" w14:paraId="774E9798" w14:textId="77777777" w:rsidTr="00662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31397C" w14:textId="77777777" w:rsidR="00DC5BE7" w:rsidRDefault="00DC5BE7" w:rsidP="00DC5BE7">
            <w:pPr>
              <w:spacing w:before="40" w:after="40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7E31F2">
              <w:rPr>
                <w:b w:val="0"/>
                <w:color w:val="auto"/>
                <w:sz w:val="18"/>
                <w:szCs w:val="18"/>
              </w:rPr>
              <w:t xml:space="preserve">El </w:t>
            </w:r>
            <w:r>
              <w:rPr>
                <w:color w:val="auto"/>
                <w:sz w:val="18"/>
                <w:szCs w:val="18"/>
              </w:rPr>
              <w:t>Módulo N° 6</w:t>
            </w:r>
            <w:r w:rsidRPr="00720100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“POTENCIANDO MI EMPRENDIMIENTO DESDE EL USO DE TABLET</w:t>
            </w:r>
            <w:r>
              <w:rPr>
                <w:b w:val="0"/>
                <w:color w:val="auto"/>
                <w:sz w:val="18"/>
                <w:szCs w:val="18"/>
              </w:rPr>
              <w:t xml:space="preserve"> enfocado en el acceso y aprendizaje del usuario en los principales aspectos a realizar para establecer la formalización de un negocio en SII acorde a la regulación tributaria del país.</w:t>
            </w:r>
          </w:p>
          <w:p w14:paraId="217742E9" w14:textId="77777777" w:rsidR="00DC5BE7" w:rsidRPr="00EF0F47" w:rsidRDefault="00DC5BE7" w:rsidP="00DC5BE7">
            <w:pPr>
              <w:spacing w:before="40" w:after="40"/>
              <w:rPr>
                <w:rFonts w:eastAsia="Times New Roman"/>
                <w:b w:val="0"/>
                <w:sz w:val="18"/>
                <w:szCs w:val="18"/>
              </w:rPr>
            </w:pPr>
            <w:r w:rsidRPr="007E31F2">
              <w:rPr>
                <w:b w:val="0"/>
                <w:color w:val="auto"/>
                <w:sz w:val="18"/>
                <w:szCs w:val="18"/>
              </w:rPr>
              <w:lastRenderedPageBreak/>
              <w:t xml:space="preserve">El </w:t>
            </w:r>
            <w:r w:rsidRPr="00720100">
              <w:rPr>
                <w:color w:val="auto"/>
                <w:sz w:val="18"/>
                <w:szCs w:val="18"/>
              </w:rPr>
              <w:t xml:space="preserve">Módulo N° </w:t>
            </w:r>
            <w:r>
              <w:rPr>
                <w:color w:val="auto"/>
                <w:sz w:val="18"/>
                <w:szCs w:val="18"/>
              </w:rPr>
              <w:t>6</w:t>
            </w:r>
            <w:r w:rsidRPr="007E31F2">
              <w:rPr>
                <w:b w:val="0"/>
                <w:color w:val="auto"/>
                <w:sz w:val="18"/>
                <w:szCs w:val="18"/>
              </w:rPr>
              <w:t xml:space="preserve">, </w:t>
            </w:r>
            <w:r>
              <w:rPr>
                <w:b w:val="0"/>
                <w:color w:val="auto"/>
                <w:sz w:val="18"/>
                <w:szCs w:val="18"/>
              </w:rPr>
              <w:t>se realizará digitalmente, a través de modalidad autodirigida, cuyo ingreso se realizará formalmente a través del Tablet, como dispositivo de almacenamiento de la información y estructuración del curso</w:t>
            </w:r>
            <w:r w:rsidRPr="00B80DAC">
              <w:rPr>
                <w:b w:val="0"/>
                <w:color w:val="auto"/>
                <w:sz w:val="18"/>
                <w:szCs w:val="18"/>
              </w:rPr>
              <w:t>. Cuya metodología dependerá directamente de la interacción del usuario con los Aprendizajes Esperados (AE) y sus activ</w:t>
            </w:r>
            <w:r>
              <w:rPr>
                <w:b w:val="0"/>
                <w:color w:val="auto"/>
                <w:sz w:val="18"/>
                <w:szCs w:val="18"/>
              </w:rPr>
              <w:t>idades didácticas del Módulo Nº6</w:t>
            </w:r>
            <w:r w:rsidRPr="00B80DAC">
              <w:rPr>
                <w:b w:val="0"/>
                <w:color w:val="auto"/>
                <w:sz w:val="18"/>
                <w:szCs w:val="18"/>
              </w:rPr>
              <w:t xml:space="preserve">. Los métodos que se utilizarán serán fundamentalmente actividades didácticas de carácter </w:t>
            </w:r>
            <w:r w:rsidRPr="004763A2">
              <w:rPr>
                <w:b w:val="0"/>
                <w:color w:val="auto"/>
                <w:sz w:val="18"/>
                <w:szCs w:val="18"/>
              </w:rPr>
              <w:t xml:space="preserve">formativa en la </w:t>
            </w:r>
            <w:r w:rsidRPr="009D656D">
              <w:rPr>
                <w:b w:val="0"/>
                <w:color w:val="auto"/>
                <w:sz w:val="18"/>
                <w:szCs w:val="18"/>
              </w:rPr>
              <w:t xml:space="preserve">interacción con el usuario, a fin de reconocer a través de vídeos, imágenes, </w:t>
            </w:r>
            <w:r w:rsidRPr="00B04415">
              <w:rPr>
                <w:b w:val="0"/>
                <w:color w:val="auto"/>
                <w:sz w:val="18"/>
                <w:szCs w:val="18"/>
              </w:rPr>
              <w:t xml:space="preserve">infografía, esquemas simples, e ilustraciones las formas de uso del dispositivo Tablet y </w:t>
            </w:r>
            <w:r>
              <w:rPr>
                <w:b w:val="0"/>
                <w:color w:val="auto"/>
                <w:sz w:val="18"/>
                <w:szCs w:val="18"/>
              </w:rPr>
              <w:t>la realización de la formalización de un negocio según normativa, aplicaciones digitales y redes sociales.</w:t>
            </w:r>
          </w:p>
        </w:tc>
      </w:tr>
      <w:tr w:rsidR="00DC5BE7" w:rsidRPr="00DF6E6F" w14:paraId="1F0CFB0E" w14:textId="77777777" w:rsidTr="0066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D1A8FD7" w14:textId="77777777" w:rsidR="00DC5BE7" w:rsidRPr="00EF0F47" w:rsidRDefault="00DC5BE7" w:rsidP="00DC5BE7">
            <w:pPr>
              <w:spacing w:before="40" w:after="40"/>
              <w:rPr>
                <w:rFonts w:eastAsia="Times New Roman"/>
                <w:b w:val="0"/>
                <w:sz w:val="18"/>
                <w:szCs w:val="18"/>
              </w:rPr>
            </w:pPr>
            <w:r w:rsidRPr="008B0885">
              <w:rPr>
                <w:color w:val="auto"/>
                <w:sz w:val="18"/>
                <w:szCs w:val="18"/>
              </w:rPr>
              <w:lastRenderedPageBreak/>
              <w:t>ESTRATEGIA EVALUATIVA DEL MÓDULO</w:t>
            </w:r>
          </w:p>
        </w:tc>
      </w:tr>
      <w:tr w:rsidR="00DC5BE7" w:rsidRPr="00DF6E6F" w14:paraId="61F37F50" w14:textId="77777777" w:rsidTr="00662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0081AA8" w14:textId="77777777" w:rsidR="00DC5BE7" w:rsidRPr="00EF0F47" w:rsidRDefault="00DC5BE7" w:rsidP="00DC5BE7">
            <w:pPr>
              <w:spacing w:before="40" w:after="40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S</w:t>
            </w:r>
            <w:r w:rsidRPr="002C3F8D">
              <w:rPr>
                <w:b w:val="0"/>
                <w:color w:val="auto"/>
                <w:sz w:val="18"/>
                <w:szCs w:val="18"/>
              </w:rPr>
              <w:t>e mantiene la misma estrategia evaluativa considerada en el Módulo N° 1.</w:t>
            </w:r>
          </w:p>
        </w:tc>
      </w:tr>
    </w:tbl>
    <w:p w14:paraId="55680990" w14:textId="77777777" w:rsidR="00662329" w:rsidRDefault="00662329" w:rsidP="00DF6E6F">
      <w:pPr>
        <w:jc w:val="both"/>
        <w:rPr>
          <w:rFonts w:eastAsia="Times New Roman"/>
          <w:sz w:val="18"/>
          <w:szCs w:val="18"/>
        </w:rPr>
      </w:pPr>
    </w:p>
    <w:p w14:paraId="1343A990" w14:textId="77777777" w:rsidR="00C80DEF" w:rsidRDefault="00C80DEF" w:rsidP="00DF6E6F">
      <w:pPr>
        <w:jc w:val="both"/>
        <w:rPr>
          <w:rFonts w:eastAsia="Times New Roman"/>
          <w:sz w:val="18"/>
          <w:szCs w:val="18"/>
        </w:rPr>
      </w:pPr>
    </w:p>
    <w:tbl>
      <w:tblPr>
        <w:tblStyle w:val="Tablaconcuadrcula6concolores-nfasis51"/>
        <w:tblW w:w="10491" w:type="dxa"/>
        <w:tblInd w:w="-431" w:type="dxa"/>
        <w:tblLook w:val="04A0" w:firstRow="1" w:lastRow="0" w:firstColumn="1" w:lastColumn="0" w:noHBand="0" w:noVBand="1"/>
      </w:tblPr>
      <w:tblGrid>
        <w:gridCol w:w="2688"/>
        <w:gridCol w:w="2558"/>
        <w:gridCol w:w="5245"/>
      </w:tblGrid>
      <w:tr w:rsidR="00662329" w:rsidRPr="00DF6E6F" w14:paraId="71731968" w14:textId="77777777" w:rsidTr="00662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vAlign w:val="center"/>
          </w:tcPr>
          <w:p w14:paraId="25CCC165" w14:textId="77777777" w:rsidR="00662329" w:rsidRPr="00713C61" w:rsidRDefault="00662329" w:rsidP="00662329">
            <w:pPr>
              <w:spacing w:before="40" w:after="40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713C61">
              <w:rPr>
                <w:rFonts w:eastAsia="Times New Roman"/>
                <w:color w:val="auto"/>
                <w:sz w:val="18"/>
                <w:szCs w:val="18"/>
              </w:rPr>
              <w:t>MÓDULO N°</w:t>
            </w:r>
            <w:r w:rsidR="00062B00">
              <w:rPr>
                <w:rFonts w:eastAsia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7803" w:type="dxa"/>
            <w:gridSpan w:val="2"/>
            <w:tcBorders>
              <w:top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B240F7E" w14:textId="77777777" w:rsidR="00662329" w:rsidRPr="00713C61" w:rsidRDefault="002B7EFB" w:rsidP="007E1F91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MARKETING D</w:t>
            </w:r>
            <w:r w:rsidR="00654D29">
              <w:rPr>
                <w:rFonts w:eastAsia="Times New Roman"/>
                <w:color w:val="auto"/>
                <w:sz w:val="18"/>
                <w:szCs w:val="18"/>
              </w:rPr>
              <w:t xml:space="preserve">IGITAL Y </w:t>
            </w:r>
            <w:r w:rsidR="007E1F91">
              <w:rPr>
                <w:rFonts w:eastAsia="Times New Roman"/>
                <w:color w:val="auto"/>
                <w:sz w:val="18"/>
                <w:szCs w:val="18"/>
              </w:rPr>
              <w:t xml:space="preserve">ECOMMERCE </w:t>
            </w:r>
            <w:r w:rsidR="00EE375C">
              <w:rPr>
                <w:rFonts w:eastAsia="Times New Roman"/>
                <w:color w:val="auto"/>
                <w:sz w:val="18"/>
                <w:szCs w:val="18"/>
              </w:rPr>
              <w:t xml:space="preserve">DEL </w:t>
            </w:r>
            <w:r w:rsidR="00654D29">
              <w:rPr>
                <w:rFonts w:eastAsia="Times New Roman"/>
                <w:color w:val="auto"/>
                <w:sz w:val="18"/>
                <w:szCs w:val="18"/>
              </w:rPr>
              <w:t>NEGOCIO</w:t>
            </w:r>
            <w:r w:rsidR="007E1F91">
              <w:rPr>
                <w:rFonts w:eastAsia="Times New Roman"/>
                <w:color w:val="auto"/>
                <w:sz w:val="18"/>
                <w:szCs w:val="18"/>
              </w:rPr>
              <w:t xml:space="preserve"> EN REDES SOCIALES</w:t>
            </w:r>
          </w:p>
        </w:tc>
      </w:tr>
      <w:tr w:rsidR="00662329" w:rsidRPr="00DF6E6F" w14:paraId="2BE50328" w14:textId="77777777" w:rsidTr="0066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left w:val="single" w:sz="4" w:space="0" w:color="5B9BD5" w:themeColor="accent1"/>
            </w:tcBorders>
            <w:vAlign w:val="center"/>
          </w:tcPr>
          <w:p w14:paraId="67A2934E" w14:textId="77777777" w:rsidR="00662329" w:rsidRPr="009B42F9" w:rsidRDefault="00662329" w:rsidP="00662329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9B42F9">
              <w:rPr>
                <w:rFonts w:eastAsia="Times New Roman"/>
                <w:b w:val="0"/>
                <w:color w:val="auto"/>
                <w:sz w:val="18"/>
                <w:szCs w:val="18"/>
              </w:rPr>
              <w:t>DURACIÓN</w:t>
            </w:r>
          </w:p>
        </w:tc>
        <w:tc>
          <w:tcPr>
            <w:tcW w:w="7803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14:paraId="62FA0029" w14:textId="77777777" w:rsidR="00662329" w:rsidRPr="002C07C2" w:rsidRDefault="00F3506B" w:rsidP="006623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20</w:t>
            </w:r>
            <w:r w:rsidR="00D45029">
              <w:rPr>
                <w:rFonts w:eastAsia="Times New Roman"/>
                <w:color w:val="auto"/>
                <w:sz w:val="18"/>
                <w:szCs w:val="18"/>
              </w:rPr>
              <w:t xml:space="preserve"> horas</w:t>
            </w:r>
          </w:p>
        </w:tc>
      </w:tr>
      <w:tr w:rsidR="00662329" w:rsidRPr="00DF6E6F" w14:paraId="2033913D" w14:textId="77777777" w:rsidTr="00662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left w:val="single" w:sz="4" w:space="0" w:color="5B9BD5" w:themeColor="accent1"/>
            </w:tcBorders>
            <w:vAlign w:val="center"/>
          </w:tcPr>
          <w:p w14:paraId="0BB6DC58" w14:textId="77777777" w:rsidR="00662329" w:rsidRPr="009B42F9" w:rsidRDefault="00662329" w:rsidP="00662329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9B42F9">
              <w:rPr>
                <w:rFonts w:eastAsia="Times New Roman"/>
                <w:b w:val="0"/>
                <w:color w:val="auto"/>
                <w:sz w:val="18"/>
                <w:szCs w:val="18"/>
              </w:rPr>
              <w:t>COMPETENCIA MÓDULO</w:t>
            </w:r>
          </w:p>
        </w:tc>
        <w:tc>
          <w:tcPr>
            <w:tcW w:w="7803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14:paraId="012FC209" w14:textId="77777777" w:rsidR="00662329" w:rsidRPr="00BA2A91" w:rsidRDefault="004F3B87" w:rsidP="000102E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bookmarkStart w:id="1" w:name="_Hlk78139980"/>
            <w:r>
              <w:rPr>
                <w:rFonts w:eastAsia="Times New Roman"/>
                <w:color w:val="auto"/>
                <w:sz w:val="18"/>
                <w:szCs w:val="18"/>
              </w:rPr>
              <w:t>Reconoce</w:t>
            </w:r>
            <w:r w:rsidR="00FD0F3C">
              <w:rPr>
                <w:rFonts w:eastAsia="Times New Roman"/>
                <w:color w:val="auto"/>
                <w:sz w:val="18"/>
                <w:szCs w:val="18"/>
              </w:rPr>
              <w:t>r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los pasos para diseñar una </w:t>
            </w:r>
            <w:r w:rsidR="00FE2FF4" w:rsidRPr="00BA2A91">
              <w:rPr>
                <w:rFonts w:eastAsia="Times New Roman"/>
                <w:color w:val="auto"/>
                <w:sz w:val="18"/>
                <w:szCs w:val="18"/>
              </w:rPr>
              <w:t xml:space="preserve">estrategia 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de </w:t>
            </w:r>
            <w:r w:rsidR="00FE2FF4" w:rsidRPr="00BA2A91">
              <w:rPr>
                <w:rFonts w:eastAsia="Times New Roman"/>
                <w:color w:val="auto"/>
                <w:sz w:val="18"/>
                <w:szCs w:val="18"/>
              </w:rPr>
              <w:t>publicación en redes sociales, de acuerdo a frecuencia, contenido</w:t>
            </w:r>
            <w:r w:rsidR="000102E0">
              <w:rPr>
                <w:rFonts w:eastAsia="Times New Roman"/>
                <w:color w:val="auto"/>
                <w:sz w:val="18"/>
                <w:szCs w:val="18"/>
              </w:rPr>
              <w:t xml:space="preserve"> y</w:t>
            </w:r>
            <w:r w:rsidR="00FE2FF4" w:rsidRPr="00BA2A91">
              <w:rPr>
                <w:rFonts w:eastAsia="Times New Roman"/>
                <w:color w:val="auto"/>
                <w:sz w:val="18"/>
                <w:szCs w:val="18"/>
              </w:rPr>
              <w:t xml:space="preserve"> gestión de comentarios</w:t>
            </w:r>
            <w:r w:rsidR="000102E0">
              <w:rPr>
                <w:rFonts w:eastAsia="Times New Roman"/>
                <w:color w:val="auto"/>
                <w:sz w:val="18"/>
                <w:szCs w:val="18"/>
              </w:rPr>
              <w:t>.</w:t>
            </w:r>
            <w:bookmarkEnd w:id="1"/>
          </w:p>
        </w:tc>
      </w:tr>
      <w:tr w:rsidR="00662329" w:rsidRPr="00DF6E6F" w14:paraId="3AC75009" w14:textId="77777777" w:rsidTr="0066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5578CF4" w14:textId="77777777" w:rsidR="00662329" w:rsidRPr="009B42F9" w:rsidRDefault="00662329" w:rsidP="00662329">
            <w:pPr>
              <w:spacing w:before="40" w:after="40"/>
              <w:rPr>
                <w:rFonts w:eastAsia="Times New Roman"/>
                <w:color w:val="auto"/>
                <w:sz w:val="18"/>
                <w:szCs w:val="18"/>
              </w:rPr>
            </w:pPr>
            <w:r w:rsidRPr="009B42F9">
              <w:rPr>
                <w:rFonts w:eastAsia="Times New Roman"/>
                <w:color w:val="auto"/>
                <w:sz w:val="18"/>
                <w:szCs w:val="18"/>
              </w:rPr>
              <w:t>APRENDIZAJES ESPERADOS, CRITERIOS DE EVALUACIÓN Y CONTENIDOS</w:t>
            </w:r>
          </w:p>
        </w:tc>
      </w:tr>
      <w:tr w:rsidR="00FE2FF4" w:rsidRPr="00DF6E6F" w14:paraId="042EBF51" w14:textId="77777777" w:rsidTr="00662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B562DFB" w14:textId="77777777" w:rsidR="00FE2FF4" w:rsidRPr="00FE2FF4" w:rsidRDefault="00FE2FF4" w:rsidP="00E06796">
            <w:pPr>
              <w:spacing w:before="40" w:after="4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FE2FF4">
              <w:rPr>
                <w:rFonts w:eastAsia="Times New Roman"/>
                <w:color w:val="auto"/>
                <w:sz w:val="18"/>
                <w:szCs w:val="18"/>
              </w:rPr>
              <w:t>A.E. 1:</w:t>
            </w:r>
            <w:r w:rsidR="00BA2A91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4F3B87">
              <w:rPr>
                <w:rFonts w:eastAsia="Times New Roman"/>
                <w:color w:val="auto"/>
                <w:sz w:val="18"/>
                <w:szCs w:val="18"/>
              </w:rPr>
              <w:t>Reconocer el</w:t>
            </w:r>
            <w:r w:rsidR="000102E0">
              <w:rPr>
                <w:rFonts w:eastAsia="Times New Roman"/>
                <w:color w:val="auto"/>
                <w:sz w:val="18"/>
                <w:szCs w:val="18"/>
              </w:rPr>
              <w:t xml:space="preserve"> propósito del uso </w:t>
            </w:r>
            <w:r w:rsidR="00BA2A91">
              <w:rPr>
                <w:rFonts w:eastAsia="Times New Roman"/>
                <w:color w:val="auto"/>
                <w:sz w:val="18"/>
                <w:szCs w:val="18"/>
              </w:rPr>
              <w:t xml:space="preserve">de redes </w:t>
            </w:r>
            <w:r w:rsidR="000102E0">
              <w:rPr>
                <w:rFonts w:eastAsia="Times New Roman"/>
                <w:color w:val="auto"/>
                <w:sz w:val="18"/>
                <w:szCs w:val="18"/>
              </w:rPr>
              <w:t>sociales</w:t>
            </w:r>
            <w:r w:rsidR="004F3B87">
              <w:rPr>
                <w:rFonts w:eastAsia="Times New Roman"/>
                <w:color w:val="auto"/>
                <w:sz w:val="18"/>
                <w:szCs w:val="18"/>
              </w:rPr>
              <w:t xml:space="preserve"> como mecanismo de marketing digital,</w:t>
            </w:r>
            <w:r w:rsidR="000102E0">
              <w:rPr>
                <w:rFonts w:eastAsia="Times New Roman"/>
                <w:color w:val="auto"/>
                <w:sz w:val="18"/>
                <w:szCs w:val="18"/>
              </w:rPr>
              <w:t xml:space="preserve"> según funciones y tipo de público objetivo.</w:t>
            </w:r>
          </w:p>
        </w:tc>
      </w:tr>
      <w:tr w:rsidR="00E044D6" w:rsidRPr="00DF6E6F" w14:paraId="5B141E80" w14:textId="77777777" w:rsidTr="00D73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6E44B2" w14:textId="77777777" w:rsidR="00E044D6" w:rsidRDefault="00E044D6" w:rsidP="00E06796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1.1 Reconoce </w:t>
            </w:r>
            <w:r w:rsidR="001744E5">
              <w:rPr>
                <w:rFonts w:eastAsia="Times New Roman"/>
                <w:b w:val="0"/>
                <w:color w:val="auto"/>
                <w:sz w:val="18"/>
                <w:szCs w:val="18"/>
              </w:rPr>
              <w:t>características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de redes sociales, según tipo de público objetivo.</w:t>
            </w:r>
          </w:p>
        </w:tc>
        <w:tc>
          <w:tcPr>
            <w:tcW w:w="524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14E11F7" w14:textId="77777777" w:rsidR="00E044D6" w:rsidRDefault="00E044D6" w:rsidP="00E0679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CONTENIDO 1</w:t>
            </w:r>
            <w:r w:rsidRPr="00FC4B6F">
              <w:rPr>
                <w:color w:val="auto"/>
                <w:sz w:val="18"/>
                <w:szCs w:val="18"/>
              </w:rPr>
              <w:t>: OBLIGATORIOS</w:t>
            </w:r>
          </w:p>
        </w:tc>
      </w:tr>
      <w:tr w:rsidR="00E044D6" w:rsidRPr="00DF6E6F" w14:paraId="3CDF3EFC" w14:textId="77777777" w:rsidTr="00D73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DE2F263" w14:textId="77777777" w:rsidR="00E044D6" w:rsidRPr="00EF0F47" w:rsidRDefault="00E044D6" w:rsidP="00E06796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D73095">
              <w:rPr>
                <w:rFonts w:eastAsia="Times New Roman"/>
                <w:b w:val="0"/>
                <w:color w:val="auto"/>
                <w:sz w:val="18"/>
                <w:szCs w:val="18"/>
              </w:rPr>
              <w:t>1.2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Distingue usos y contenidos de las redes sociales, según tipo de publicaciones.</w:t>
            </w:r>
          </w:p>
        </w:tc>
        <w:tc>
          <w:tcPr>
            <w:tcW w:w="5245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6798A4A" w14:textId="77777777" w:rsidR="00E044D6" w:rsidRPr="001340C6" w:rsidRDefault="001340C6" w:rsidP="003E213D">
            <w:pPr>
              <w:pStyle w:val="Prrafodelista"/>
              <w:numPr>
                <w:ilvl w:val="0"/>
                <w:numId w:val="28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1340C6">
              <w:rPr>
                <w:rFonts w:ascii="Verdana" w:hAnsi="Verdana"/>
                <w:color w:val="auto"/>
                <w:sz w:val="18"/>
                <w:szCs w:val="18"/>
              </w:rPr>
              <w:t>Formas de Marketing Digital en RRSS:</w:t>
            </w:r>
          </w:p>
          <w:p w14:paraId="2FBB4048" w14:textId="77777777" w:rsidR="001340C6" w:rsidRPr="001340C6" w:rsidRDefault="001340C6" w:rsidP="001340C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3D9DC653" w14:textId="77777777" w:rsidR="001340C6" w:rsidRPr="001340C6" w:rsidRDefault="001340C6" w:rsidP="003E213D">
            <w:pPr>
              <w:pStyle w:val="Prrafodelista"/>
              <w:numPr>
                <w:ilvl w:val="0"/>
                <w:numId w:val="29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1340C6">
              <w:rPr>
                <w:rFonts w:ascii="Verdana" w:hAnsi="Verdana"/>
                <w:color w:val="auto"/>
                <w:sz w:val="18"/>
                <w:szCs w:val="18"/>
              </w:rPr>
              <w:t>Tipos de redes sociales, usos y funciones.</w:t>
            </w:r>
          </w:p>
          <w:p w14:paraId="68CE3285" w14:textId="77777777" w:rsidR="001340C6" w:rsidRPr="001340C6" w:rsidRDefault="001340C6" w:rsidP="003E213D">
            <w:pPr>
              <w:pStyle w:val="Prrafodelista"/>
              <w:numPr>
                <w:ilvl w:val="0"/>
                <w:numId w:val="29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1340C6">
              <w:rPr>
                <w:rFonts w:ascii="Verdana" w:hAnsi="Verdana"/>
                <w:color w:val="auto"/>
                <w:sz w:val="18"/>
                <w:szCs w:val="18"/>
              </w:rPr>
              <w:t>Público objetivo de RRSS, según características.</w:t>
            </w:r>
          </w:p>
          <w:p w14:paraId="49750663" w14:textId="77777777" w:rsidR="001340C6" w:rsidRPr="001340C6" w:rsidRDefault="001340C6" w:rsidP="003E213D">
            <w:pPr>
              <w:pStyle w:val="Prrafodelista"/>
              <w:numPr>
                <w:ilvl w:val="0"/>
                <w:numId w:val="29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1340C6">
              <w:rPr>
                <w:rFonts w:ascii="Verdana" w:hAnsi="Verdana"/>
                <w:color w:val="auto"/>
                <w:sz w:val="18"/>
                <w:szCs w:val="18"/>
              </w:rPr>
              <w:t>Tipo de contenido en redes sociales según tipo de público objetivo.</w:t>
            </w:r>
          </w:p>
          <w:p w14:paraId="2982D749" w14:textId="77777777" w:rsidR="001340C6" w:rsidRDefault="001340C6" w:rsidP="003E213D">
            <w:pPr>
              <w:pStyle w:val="Prrafodelista"/>
              <w:numPr>
                <w:ilvl w:val="0"/>
                <w:numId w:val="29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1340C6">
              <w:rPr>
                <w:rFonts w:ascii="Verdana" w:hAnsi="Verdana"/>
                <w:color w:val="auto"/>
                <w:sz w:val="18"/>
                <w:szCs w:val="18"/>
              </w:rPr>
              <w:t>Tiempos de frecuencia de publicación de contenidos en Redes Sociales.</w:t>
            </w:r>
          </w:p>
          <w:p w14:paraId="1B89E4C3" w14:textId="77777777" w:rsidR="001340C6" w:rsidRPr="001340C6" w:rsidRDefault="001340C6" w:rsidP="003E213D">
            <w:pPr>
              <w:pStyle w:val="Prrafodelista"/>
              <w:numPr>
                <w:ilvl w:val="0"/>
                <w:numId w:val="29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Ejemplos de publicación de contenidos en redes sociales.</w:t>
            </w:r>
          </w:p>
          <w:p w14:paraId="1419CD22" w14:textId="77777777" w:rsidR="001340C6" w:rsidRPr="001340C6" w:rsidRDefault="001340C6" w:rsidP="001340C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E044D6" w:rsidRPr="00DF6E6F" w14:paraId="1DCAC3ED" w14:textId="77777777" w:rsidTr="00D73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B8014C6" w14:textId="77777777" w:rsidR="00E044D6" w:rsidRDefault="00E044D6" w:rsidP="001340C6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D73095">
              <w:rPr>
                <w:rFonts w:eastAsia="Times New Roman"/>
                <w:b w:val="0"/>
                <w:color w:val="auto"/>
                <w:sz w:val="18"/>
                <w:szCs w:val="18"/>
              </w:rPr>
              <w:t>1.</w:t>
            </w:r>
            <w:r w:rsidR="0083711E">
              <w:rPr>
                <w:rFonts w:eastAsia="Times New Roman"/>
                <w:b w:val="0"/>
                <w:color w:val="auto"/>
                <w:sz w:val="18"/>
                <w:szCs w:val="18"/>
              </w:rPr>
              <w:t>3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Define contenido </w:t>
            </w:r>
            <w:r w:rsidR="001340C6">
              <w:rPr>
                <w:rFonts w:eastAsia="Times New Roman"/>
                <w:b w:val="0"/>
                <w:color w:val="auto"/>
                <w:sz w:val="18"/>
                <w:szCs w:val="18"/>
              </w:rPr>
              <w:t>de publicación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en redes sociales, según </w:t>
            </w:r>
            <w:r w:rsidR="0083711E">
              <w:rPr>
                <w:rFonts w:eastAsia="Times New Roman"/>
                <w:b w:val="0"/>
                <w:color w:val="auto"/>
                <w:sz w:val="18"/>
                <w:szCs w:val="18"/>
              </w:rPr>
              <w:t>tipo de público objetivo</w:t>
            </w:r>
          </w:p>
        </w:tc>
        <w:tc>
          <w:tcPr>
            <w:tcW w:w="5245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BA9D7DB" w14:textId="77777777" w:rsidR="00E044D6" w:rsidRDefault="00E044D6" w:rsidP="007D51F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E044D6" w:rsidRPr="00DF6E6F" w14:paraId="375E74E7" w14:textId="77777777" w:rsidTr="00D73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CB2D00" w14:textId="77777777" w:rsidR="00E044D6" w:rsidRPr="00EF0F47" w:rsidRDefault="00E044D6" w:rsidP="007D51F0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D73095">
              <w:rPr>
                <w:rFonts w:eastAsia="Times New Roman"/>
                <w:b w:val="0"/>
                <w:color w:val="auto"/>
                <w:sz w:val="18"/>
                <w:szCs w:val="18"/>
              </w:rPr>
              <w:t>1.</w:t>
            </w:r>
            <w:r w:rsidR="0083711E">
              <w:rPr>
                <w:rFonts w:eastAsia="Times New Roman"/>
                <w:b w:val="0"/>
                <w:color w:val="auto"/>
                <w:sz w:val="18"/>
                <w:szCs w:val="18"/>
              </w:rPr>
              <w:t>4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Identifica frecuencia de publicación en redes sociales, según clasificación sociodemográfica de clientes</w:t>
            </w:r>
            <w:r w:rsidR="00FD0F3C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o público objetivo. </w:t>
            </w:r>
          </w:p>
        </w:tc>
        <w:tc>
          <w:tcPr>
            <w:tcW w:w="5245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B89FA92" w14:textId="77777777" w:rsidR="00E044D6" w:rsidRPr="00EF0F47" w:rsidRDefault="00E044D6" w:rsidP="007D51F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E044D6" w:rsidRPr="00DF6E6F" w14:paraId="5324831C" w14:textId="77777777" w:rsidTr="00D73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DB78ECB" w14:textId="77777777" w:rsidR="00E044D6" w:rsidRDefault="00E044D6" w:rsidP="007D51F0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D73095">
              <w:rPr>
                <w:rFonts w:eastAsia="Times New Roman"/>
                <w:b w:val="0"/>
                <w:color w:val="auto"/>
                <w:sz w:val="18"/>
                <w:szCs w:val="18"/>
              </w:rPr>
              <w:t>1.</w:t>
            </w:r>
            <w:r w:rsidR="0083711E">
              <w:rPr>
                <w:rFonts w:eastAsia="Times New Roman"/>
                <w:b w:val="0"/>
                <w:color w:val="auto"/>
                <w:sz w:val="18"/>
                <w:szCs w:val="18"/>
              </w:rPr>
              <w:t>5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83711E">
              <w:rPr>
                <w:rFonts w:eastAsia="Times New Roman"/>
                <w:b w:val="0"/>
                <w:color w:val="auto"/>
                <w:sz w:val="18"/>
                <w:szCs w:val="18"/>
              </w:rPr>
              <w:t>Reconoce ejemplos de publicación efectiva de contenidos en redes sociales</w:t>
            </w:r>
            <w:r w:rsidR="005554B1">
              <w:rPr>
                <w:rFonts w:eastAsia="Times New Roman"/>
                <w:b w:val="0"/>
                <w:color w:val="auto"/>
                <w:sz w:val="18"/>
                <w:szCs w:val="18"/>
              </w:rPr>
              <w:t>, según usuarios y clientes.</w:t>
            </w:r>
          </w:p>
        </w:tc>
        <w:tc>
          <w:tcPr>
            <w:tcW w:w="5245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5EDE986" w14:textId="77777777" w:rsidR="00E044D6" w:rsidRDefault="00E044D6" w:rsidP="007D51F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FE2FF4" w:rsidRPr="00DF6E6F" w14:paraId="7173FB3E" w14:textId="77777777" w:rsidTr="00662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AC6A350" w14:textId="77777777" w:rsidR="00FE2FF4" w:rsidRPr="000102E0" w:rsidRDefault="000102E0" w:rsidP="000B31FC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0102E0">
              <w:rPr>
                <w:rFonts w:eastAsia="Times New Roman"/>
                <w:color w:val="auto"/>
                <w:sz w:val="18"/>
                <w:szCs w:val="18"/>
              </w:rPr>
              <w:t xml:space="preserve">A.E. 2: </w:t>
            </w:r>
            <w:r w:rsidR="0083711E">
              <w:rPr>
                <w:rFonts w:eastAsia="Times New Roman"/>
                <w:color w:val="auto"/>
                <w:sz w:val="18"/>
                <w:szCs w:val="18"/>
              </w:rPr>
              <w:t>Reconocer</w:t>
            </w:r>
            <w:r w:rsidR="008F7034">
              <w:rPr>
                <w:rFonts w:eastAsia="Times New Roman"/>
                <w:color w:val="auto"/>
                <w:sz w:val="18"/>
                <w:szCs w:val="18"/>
              </w:rPr>
              <w:t xml:space="preserve"> los tipos de clientes en relación con la </w:t>
            </w:r>
            <w:r w:rsidRPr="000102E0">
              <w:rPr>
                <w:rFonts w:eastAsia="Times New Roman"/>
                <w:color w:val="auto"/>
                <w:sz w:val="18"/>
                <w:szCs w:val="18"/>
              </w:rPr>
              <w:t xml:space="preserve">tonalidad de 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la </w:t>
            </w:r>
            <w:r w:rsidR="000B31FC">
              <w:rPr>
                <w:rFonts w:eastAsia="Times New Roman"/>
                <w:color w:val="auto"/>
                <w:sz w:val="18"/>
                <w:szCs w:val="18"/>
              </w:rPr>
              <w:t xml:space="preserve">comunicación </w:t>
            </w:r>
            <w:r w:rsidRPr="000102E0">
              <w:rPr>
                <w:rFonts w:eastAsia="Times New Roman"/>
                <w:color w:val="auto"/>
                <w:sz w:val="18"/>
                <w:szCs w:val="18"/>
              </w:rPr>
              <w:t>y comentarios</w:t>
            </w:r>
            <w:r w:rsidR="008F7034">
              <w:rPr>
                <w:rFonts w:eastAsia="Times New Roman"/>
                <w:color w:val="auto"/>
                <w:sz w:val="18"/>
                <w:szCs w:val="18"/>
              </w:rPr>
              <w:t xml:space="preserve"> en redes sociales</w:t>
            </w:r>
            <w:r w:rsidR="00E85820">
              <w:rPr>
                <w:rFonts w:eastAsia="Times New Roman"/>
                <w:color w:val="auto"/>
                <w:sz w:val="18"/>
                <w:szCs w:val="18"/>
              </w:rPr>
              <w:t>, según características.</w:t>
            </w:r>
          </w:p>
        </w:tc>
      </w:tr>
      <w:tr w:rsidR="00E044D6" w:rsidRPr="00DF6E6F" w14:paraId="4C7BD67E" w14:textId="77777777" w:rsidTr="00D73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97A68CC" w14:textId="77777777" w:rsidR="00E044D6" w:rsidRPr="00EF0F47" w:rsidRDefault="00E044D6" w:rsidP="00E044D6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2.1 </w:t>
            </w:r>
            <w:r w:rsidR="008F7034" w:rsidRPr="00FD0F3C">
              <w:rPr>
                <w:rFonts w:eastAsia="Times New Roman"/>
                <w:b w:val="0"/>
                <w:color w:val="auto"/>
                <w:sz w:val="18"/>
                <w:szCs w:val="18"/>
              </w:rPr>
              <w:t>Identifica tipo de cliente según venta de producto/servicio de un emprendimiento.</w:t>
            </w:r>
          </w:p>
        </w:tc>
        <w:tc>
          <w:tcPr>
            <w:tcW w:w="524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13038C" w14:textId="77777777" w:rsidR="00E044D6" w:rsidRPr="00EF0F47" w:rsidRDefault="00E044D6" w:rsidP="007D51F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CONTENIDO 2</w:t>
            </w:r>
            <w:r w:rsidRPr="00FC4B6F">
              <w:rPr>
                <w:color w:val="auto"/>
                <w:sz w:val="18"/>
                <w:szCs w:val="18"/>
              </w:rPr>
              <w:t>: OBLIGATORIOS</w:t>
            </w:r>
          </w:p>
        </w:tc>
      </w:tr>
      <w:tr w:rsidR="00E044D6" w:rsidRPr="00DF6E6F" w14:paraId="6DB67B84" w14:textId="77777777" w:rsidTr="00D73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5E0884C" w14:textId="77777777" w:rsidR="00E044D6" w:rsidRPr="00295819" w:rsidRDefault="00E044D6" w:rsidP="00E044D6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2.2 </w:t>
            </w:r>
            <w:r w:rsidR="008F7034" w:rsidRPr="00295819">
              <w:rPr>
                <w:rFonts w:eastAsia="Times New Roman"/>
                <w:b w:val="0"/>
                <w:color w:val="auto"/>
                <w:sz w:val="18"/>
                <w:szCs w:val="18"/>
              </w:rPr>
              <w:t>Distingue condiciones sociodemográficas del cliente en el entorno virtual, según edad, ingreso socioeconómico y nivel educacional.</w:t>
            </w:r>
          </w:p>
        </w:tc>
        <w:tc>
          <w:tcPr>
            <w:tcW w:w="5245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1D9B45C" w14:textId="77777777" w:rsidR="00E044D6" w:rsidRPr="00627446" w:rsidRDefault="00664995" w:rsidP="0062744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7446">
              <w:rPr>
                <w:sz w:val="18"/>
                <w:szCs w:val="18"/>
              </w:rPr>
              <w:t>Elementos de gestión de redes sociales</w:t>
            </w:r>
            <w:r w:rsidR="003E46E7" w:rsidRPr="00627446">
              <w:rPr>
                <w:sz w:val="18"/>
                <w:szCs w:val="18"/>
              </w:rPr>
              <w:t xml:space="preserve"> en atención a clientes</w:t>
            </w:r>
            <w:r w:rsidRPr="00627446">
              <w:rPr>
                <w:sz w:val="18"/>
                <w:szCs w:val="18"/>
              </w:rPr>
              <w:t>:</w:t>
            </w:r>
          </w:p>
          <w:p w14:paraId="27E904B7" w14:textId="77777777" w:rsidR="00664995" w:rsidRPr="00664995" w:rsidRDefault="00664995" w:rsidP="00664995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3166AB69" w14:textId="77777777" w:rsidR="00664995" w:rsidRPr="00664995" w:rsidRDefault="00664995" w:rsidP="00664995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4ACAA732" w14:textId="77777777" w:rsidR="00664995" w:rsidRDefault="00664995" w:rsidP="003E213D">
            <w:pPr>
              <w:pStyle w:val="Prrafodelista"/>
              <w:numPr>
                <w:ilvl w:val="0"/>
                <w:numId w:val="30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664995">
              <w:rPr>
                <w:rFonts w:ascii="Verdana" w:hAnsi="Verdana"/>
                <w:color w:val="auto"/>
                <w:sz w:val="18"/>
                <w:szCs w:val="18"/>
              </w:rPr>
              <w:t>Elaboración de protocolos de acción y funciones.</w:t>
            </w:r>
          </w:p>
          <w:p w14:paraId="5B7D1103" w14:textId="77777777" w:rsidR="00EE375C" w:rsidRPr="001203B8" w:rsidRDefault="00EE375C" w:rsidP="003E213D">
            <w:pPr>
              <w:pStyle w:val="Prrafodelista"/>
              <w:numPr>
                <w:ilvl w:val="0"/>
                <w:numId w:val="30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1203B8">
              <w:rPr>
                <w:rFonts w:ascii="Verdana" w:hAnsi="Verdana"/>
                <w:color w:val="auto"/>
                <w:sz w:val="18"/>
                <w:szCs w:val="18"/>
              </w:rPr>
              <w:t>Tipos de clientes en entornos virtuales</w:t>
            </w:r>
          </w:p>
          <w:p w14:paraId="680296D9" w14:textId="77777777" w:rsidR="00EE375C" w:rsidRPr="00EE375C" w:rsidRDefault="00EE375C" w:rsidP="003E213D">
            <w:pPr>
              <w:pStyle w:val="Prrafodelista"/>
              <w:numPr>
                <w:ilvl w:val="0"/>
                <w:numId w:val="30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1203B8">
              <w:rPr>
                <w:rFonts w:ascii="Verdana" w:hAnsi="Verdana"/>
                <w:color w:val="auto"/>
                <w:sz w:val="18"/>
                <w:szCs w:val="18"/>
              </w:rPr>
              <w:t>Interacción con clientes en redes sociales.  </w:t>
            </w:r>
          </w:p>
          <w:p w14:paraId="4661FF37" w14:textId="77777777" w:rsidR="00664995" w:rsidRPr="00EE375C" w:rsidRDefault="00664995" w:rsidP="00EE375C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888A88A" w14:textId="77777777" w:rsidR="00664995" w:rsidRPr="00664995" w:rsidRDefault="00664995" w:rsidP="00664995">
            <w:pPr>
              <w:pStyle w:val="Prrafodelista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8738B8" w:rsidRPr="00DF6E6F" w14:paraId="6D14EBFA" w14:textId="77777777" w:rsidTr="00D73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CAD5870" w14:textId="77777777" w:rsidR="008738B8" w:rsidRPr="00295819" w:rsidRDefault="008738B8" w:rsidP="00E044D6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295819">
              <w:rPr>
                <w:rFonts w:eastAsia="Times New Roman"/>
                <w:b w:val="0"/>
                <w:color w:val="auto"/>
                <w:sz w:val="18"/>
                <w:szCs w:val="18"/>
              </w:rPr>
              <w:t>CE 2.</w:t>
            </w:r>
            <w:r w:rsidR="008F7034" w:rsidRPr="00295819">
              <w:rPr>
                <w:rFonts w:eastAsia="Times New Roman"/>
                <w:b w:val="0"/>
                <w:color w:val="auto"/>
                <w:sz w:val="18"/>
                <w:szCs w:val="18"/>
              </w:rPr>
              <w:t>3</w:t>
            </w:r>
            <w:r w:rsidRPr="00295819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8F7034" w:rsidRPr="00295819">
              <w:rPr>
                <w:rFonts w:eastAsia="Times New Roman"/>
                <w:b w:val="0"/>
                <w:color w:val="auto"/>
                <w:sz w:val="18"/>
                <w:szCs w:val="18"/>
              </w:rPr>
              <w:t>Identifica elementos básicos de buenas prácticas de atención al cliente, según su tipo</w:t>
            </w:r>
            <w:r w:rsidR="00295819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5245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126804D" w14:textId="77777777" w:rsidR="008738B8" w:rsidRPr="00664995" w:rsidRDefault="008738B8" w:rsidP="003E213D">
            <w:pPr>
              <w:pStyle w:val="Prrafodelista"/>
              <w:numPr>
                <w:ilvl w:val="0"/>
                <w:numId w:val="30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738B8" w:rsidRPr="00DF6E6F" w14:paraId="358134A3" w14:textId="77777777" w:rsidTr="00D73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6ADC623" w14:textId="77777777" w:rsidR="008738B8" w:rsidRPr="00295819" w:rsidRDefault="008F7034" w:rsidP="00E044D6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295819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 2.4 </w:t>
            </w:r>
            <w:r w:rsidR="00046DA5">
              <w:rPr>
                <w:rFonts w:eastAsia="Times New Roman"/>
                <w:b w:val="0"/>
                <w:color w:val="auto"/>
                <w:sz w:val="18"/>
                <w:szCs w:val="18"/>
              </w:rPr>
              <w:t>Reconoce pró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tocolo de conversación con clientes, según tipo de comentarios y tipos de pregunta publicad</w:t>
            </w:r>
            <w:r w:rsidR="00B52FA0">
              <w:rPr>
                <w:rFonts w:eastAsia="Times New Roman"/>
                <w:b w:val="0"/>
                <w:color w:val="auto"/>
                <w:sz w:val="18"/>
                <w:szCs w:val="18"/>
              </w:rPr>
              <w:t>a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s en redes sociales</w:t>
            </w:r>
          </w:p>
        </w:tc>
        <w:tc>
          <w:tcPr>
            <w:tcW w:w="5245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3971157" w14:textId="77777777" w:rsidR="008738B8" w:rsidRPr="00664995" w:rsidRDefault="008738B8" w:rsidP="003E213D">
            <w:pPr>
              <w:pStyle w:val="Prrafodelista"/>
              <w:numPr>
                <w:ilvl w:val="0"/>
                <w:numId w:val="30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73095" w:rsidRPr="00DF6E6F" w14:paraId="2F366993" w14:textId="77777777" w:rsidTr="0066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CD189F" w14:textId="77777777" w:rsidR="00D73095" w:rsidRPr="00EF0F47" w:rsidRDefault="00D73095" w:rsidP="00C333EA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A.E. 4: Reconocer formas de ventas de productos o servicios en Internet, de acuerdo a</w:t>
            </w:r>
            <w:r w:rsidR="001E79A6">
              <w:rPr>
                <w:rFonts w:eastAsia="Times New Roman"/>
                <w:color w:val="auto"/>
                <w:sz w:val="18"/>
                <w:szCs w:val="18"/>
              </w:rPr>
              <w:t>l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C333EA">
              <w:rPr>
                <w:rFonts w:eastAsia="Times New Roman"/>
                <w:color w:val="auto"/>
                <w:sz w:val="18"/>
                <w:szCs w:val="18"/>
              </w:rPr>
              <w:t xml:space="preserve">alcance </w:t>
            </w:r>
            <w:r>
              <w:rPr>
                <w:rFonts w:eastAsia="Times New Roman"/>
                <w:color w:val="auto"/>
                <w:sz w:val="18"/>
                <w:szCs w:val="18"/>
              </w:rPr>
              <w:t>de la publicación</w:t>
            </w:r>
            <w:r w:rsidR="001E79A6">
              <w:rPr>
                <w:rFonts w:eastAsia="Times New Roman"/>
                <w:color w:val="auto"/>
                <w:sz w:val="18"/>
                <w:szCs w:val="18"/>
              </w:rPr>
              <w:t xml:space="preserve"> digital.</w:t>
            </w:r>
          </w:p>
        </w:tc>
      </w:tr>
      <w:tr w:rsidR="00D73095" w:rsidRPr="00DF6E6F" w14:paraId="6658225A" w14:textId="77777777" w:rsidTr="00D73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57CEFC3" w14:textId="77777777" w:rsidR="00D73095" w:rsidRDefault="00D73095" w:rsidP="00D73095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Pr="009B42F9">
              <w:rPr>
                <w:rFonts w:eastAsia="Times New Roman"/>
                <w:b w:val="0"/>
                <w:color w:val="auto"/>
                <w:sz w:val="18"/>
                <w:szCs w:val="18"/>
              </w:rPr>
              <w:t>1.1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Reconoce elementos principales del Marketing Digital, según medios de publicación en Internet.</w:t>
            </w:r>
          </w:p>
        </w:tc>
        <w:tc>
          <w:tcPr>
            <w:tcW w:w="524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06F0FE" w14:textId="77777777" w:rsidR="00D73095" w:rsidRDefault="00F90500" w:rsidP="006623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CONTENIDO 4</w:t>
            </w:r>
            <w:r w:rsidRPr="00FC4B6F">
              <w:rPr>
                <w:color w:val="auto"/>
                <w:sz w:val="18"/>
                <w:szCs w:val="18"/>
              </w:rPr>
              <w:t>: OBLIGATORIOS</w:t>
            </w:r>
          </w:p>
        </w:tc>
      </w:tr>
      <w:tr w:rsidR="00750A7F" w:rsidRPr="00DF6E6F" w14:paraId="33C7B6A1" w14:textId="77777777" w:rsidTr="00D73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2ACDFB" w14:textId="77777777" w:rsidR="00750A7F" w:rsidRPr="009B42F9" w:rsidRDefault="00750A7F" w:rsidP="00D73095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1.2 </w:t>
            </w:r>
            <w:r w:rsidRPr="00E044D6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Identifica características de publicación y ventas en Ecommerce, según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envergadura de uso de </w:t>
            </w:r>
            <w:r w:rsidRPr="00E044D6">
              <w:rPr>
                <w:rFonts w:eastAsia="Times New Roman"/>
                <w:b w:val="0"/>
                <w:color w:val="auto"/>
                <w:sz w:val="18"/>
                <w:szCs w:val="18"/>
              </w:rPr>
              <w:t>Internet.</w:t>
            </w:r>
          </w:p>
        </w:tc>
        <w:tc>
          <w:tcPr>
            <w:tcW w:w="5245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2CF69E" w14:textId="77777777" w:rsidR="00750A7F" w:rsidRPr="00046DA5" w:rsidRDefault="00361875" w:rsidP="0062744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6DA5">
              <w:rPr>
                <w:color w:val="auto"/>
                <w:sz w:val="18"/>
                <w:szCs w:val="18"/>
              </w:rPr>
              <w:t>Características de Market Place en Internet:</w:t>
            </w:r>
          </w:p>
          <w:p w14:paraId="76FDDC78" w14:textId="77777777" w:rsidR="00361875" w:rsidRPr="00046DA5" w:rsidRDefault="00361875" w:rsidP="00361875">
            <w:pPr>
              <w:pStyle w:val="Prrafodelista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03FFD5F8" w14:textId="77777777" w:rsidR="00361875" w:rsidRPr="00046DA5" w:rsidRDefault="00B52FA0" w:rsidP="003E213D">
            <w:pPr>
              <w:pStyle w:val="Prrafodelista"/>
              <w:numPr>
                <w:ilvl w:val="0"/>
                <w:numId w:val="31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046DA5">
              <w:rPr>
                <w:rFonts w:ascii="Verdana" w:hAnsi="Verdana"/>
                <w:color w:val="auto"/>
                <w:sz w:val="18"/>
                <w:szCs w:val="18"/>
              </w:rPr>
              <w:t>Ecommerce</w:t>
            </w:r>
            <w:proofErr w:type="spellEnd"/>
            <w:r w:rsidRPr="00046DA5">
              <w:rPr>
                <w:rFonts w:ascii="Verdana" w:hAnsi="Verdana"/>
                <w:color w:val="auto"/>
                <w:sz w:val="18"/>
                <w:szCs w:val="18"/>
              </w:rPr>
              <w:t xml:space="preserve">: </w:t>
            </w:r>
            <w:r w:rsidR="00EE375C" w:rsidRPr="00046DA5">
              <w:rPr>
                <w:rFonts w:ascii="Verdana" w:hAnsi="Verdana"/>
                <w:color w:val="auto"/>
                <w:sz w:val="18"/>
                <w:szCs w:val="18"/>
              </w:rPr>
              <w:t>Otras</w:t>
            </w:r>
            <w:r w:rsidR="00361875" w:rsidRPr="00046DA5">
              <w:rPr>
                <w:rFonts w:ascii="Verdana" w:hAnsi="Verdana"/>
                <w:color w:val="auto"/>
                <w:sz w:val="18"/>
                <w:szCs w:val="18"/>
              </w:rPr>
              <w:t xml:space="preserve"> formas de ventas por Internet.</w:t>
            </w:r>
            <w:r w:rsidR="00EE375C" w:rsidRPr="00046DA5">
              <w:rPr>
                <w:rFonts w:ascii="Verdana" w:hAnsi="Verdana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EE375C" w:rsidRPr="00046DA5">
              <w:rPr>
                <w:rFonts w:ascii="Verdana" w:hAnsi="Verdana"/>
                <w:color w:val="auto"/>
                <w:sz w:val="18"/>
                <w:szCs w:val="18"/>
              </w:rPr>
              <w:t>Mercadolibre</w:t>
            </w:r>
            <w:proofErr w:type="spellEnd"/>
            <w:r w:rsidR="00EE375C" w:rsidRPr="00046DA5">
              <w:rPr>
                <w:rFonts w:ascii="Verdana" w:hAnsi="Verdana"/>
                <w:color w:val="auto"/>
                <w:sz w:val="18"/>
                <w:szCs w:val="18"/>
              </w:rPr>
              <w:t>, Yapo)</w:t>
            </w:r>
          </w:p>
          <w:p w14:paraId="08C02DA4" w14:textId="77777777" w:rsidR="00EE375C" w:rsidRPr="00046DA5" w:rsidRDefault="00EE375C" w:rsidP="003E213D">
            <w:pPr>
              <w:pStyle w:val="Prrafodelista"/>
              <w:numPr>
                <w:ilvl w:val="0"/>
                <w:numId w:val="31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046DA5">
              <w:rPr>
                <w:rFonts w:ascii="Verdana" w:hAnsi="Verdana"/>
                <w:color w:val="auto"/>
                <w:sz w:val="18"/>
                <w:szCs w:val="18"/>
              </w:rPr>
              <w:t xml:space="preserve">Definición y características del </w:t>
            </w:r>
            <w:proofErr w:type="spellStart"/>
            <w:r w:rsidRPr="00046DA5">
              <w:rPr>
                <w:rFonts w:ascii="Verdana" w:hAnsi="Verdana"/>
                <w:color w:val="auto"/>
                <w:sz w:val="18"/>
                <w:szCs w:val="18"/>
              </w:rPr>
              <w:t>Market</w:t>
            </w:r>
            <w:proofErr w:type="spellEnd"/>
            <w:r w:rsidRPr="00046DA5">
              <w:rPr>
                <w:rFonts w:ascii="Verdana" w:hAnsi="Verdana"/>
                <w:color w:val="auto"/>
                <w:sz w:val="18"/>
                <w:szCs w:val="18"/>
              </w:rPr>
              <w:t xml:space="preserve"> Place en Facebook.</w:t>
            </w:r>
          </w:p>
          <w:p w14:paraId="4FA395F0" w14:textId="77777777" w:rsidR="00361875" w:rsidRPr="00046DA5" w:rsidRDefault="00361875" w:rsidP="003E213D">
            <w:pPr>
              <w:pStyle w:val="Prrafodelista"/>
              <w:numPr>
                <w:ilvl w:val="0"/>
                <w:numId w:val="31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046DA5">
              <w:rPr>
                <w:rFonts w:ascii="Verdana" w:hAnsi="Verdana"/>
                <w:color w:val="auto"/>
                <w:sz w:val="18"/>
                <w:szCs w:val="18"/>
              </w:rPr>
              <w:t xml:space="preserve">Funciones </w:t>
            </w:r>
            <w:r w:rsidR="00EE375C" w:rsidRPr="00046DA5">
              <w:rPr>
                <w:rFonts w:ascii="Verdana" w:hAnsi="Verdana"/>
                <w:color w:val="auto"/>
                <w:sz w:val="18"/>
                <w:szCs w:val="18"/>
              </w:rPr>
              <w:t xml:space="preserve">y ventajas </w:t>
            </w:r>
            <w:r w:rsidRPr="00046DA5">
              <w:rPr>
                <w:rFonts w:ascii="Verdana" w:hAnsi="Verdana"/>
                <w:color w:val="auto"/>
                <w:sz w:val="18"/>
                <w:szCs w:val="18"/>
              </w:rPr>
              <w:t xml:space="preserve">de </w:t>
            </w:r>
            <w:proofErr w:type="spellStart"/>
            <w:r w:rsidRPr="00046DA5">
              <w:rPr>
                <w:rFonts w:ascii="Verdana" w:hAnsi="Verdana"/>
                <w:color w:val="auto"/>
                <w:sz w:val="18"/>
                <w:szCs w:val="18"/>
              </w:rPr>
              <w:t>Market</w:t>
            </w:r>
            <w:proofErr w:type="spellEnd"/>
            <w:r w:rsidRPr="00046DA5">
              <w:rPr>
                <w:rFonts w:ascii="Verdana" w:hAnsi="Verdana"/>
                <w:color w:val="auto"/>
                <w:sz w:val="18"/>
                <w:szCs w:val="18"/>
              </w:rPr>
              <w:t xml:space="preserve"> Place.</w:t>
            </w:r>
          </w:p>
          <w:p w14:paraId="51BBFC37" w14:textId="77777777" w:rsidR="00361875" w:rsidRPr="00326209" w:rsidRDefault="00361875" w:rsidP="003E213D">
            <w:pPr>
              <w:pStyle w:val="Prrafodelista"/>
              <w:numPr>
                <w:ilvl w:val="0"/>
                <w:numId w:val="31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46DA5">
              <w:rPr>
                <w:rFonts w:ascii="Verdana" w:hAnsi="Verdana"/>
                <w:color w:val="auto"/>
                <w:sz w:val="18"/>
                <w:szCs w:val="18"/>
              </w:rPr>
              <w:t>Formas de pago electrónica en Internet.</w:t>
            </w:r>
          </w:p>
        </w:tc>
      </w:tr>
      <w:tr w:rsidR="00295819" w:rsidRPr="00DF6E6F" w14:paraId="6AF82198" w14:textId="77777777" w:rsidTr="00D73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FB60081" w14:textId="77777777" w:rsidR="00295819" w:rsidRDefault="00295819" w:rsidP="00D73095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Pr="009B42F9">
              <w:rPr>
                <w:rFonts w:eastAsia="Times New Roman"/>
                <w:b w:val="0"/>
                <w:color w:val="auto"/>
                <w:sz w:val="18"/>
                <w:szCs w:val="18"/>
              </w:rPr>
              <w:t>1.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3 Reconoce tipos de Market Place en Internet, según publicaciones de venta de Facebook.</w:t>
            </w:r>
          </w:p>
        </w:tc>
        <w:tc>
          <w:tcPr>
            <w:tcW w:w="5245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3E0950" w14:textId="77777777" w:rsidR="00295819" w:rsidRDefault="00295819" w:rsidP="006623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50A7F" w:rsidRPr="00DF6E6F" w14:paraId="10E4CE44" w14:textId="77777777" w:rsidTr="00D73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C2DB4C3" w14:textId="77777777" w:rsidR="00750A7F" w:rsidRDefault="00750A7F" w:rsidP="00D73095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Pr="009B42F9">
              <w:rPr>
                <w:rFonts w:eastAsia="Times New Roman"/>
                <w:b w:val="0"/>
                <w:color w:val="auto"/>
                <w:sz w:val="18"/>
                <w:szCs w:val="18"/>
              </w:rPr>
              <w:t>1.</w:t>
            </w:r>
            <w:r w:rsidR="00295819">
              <w:rPr>
                <w:rFonts w:eastAsia="Times New Roman"/>
                <w:b w:val="0"/>
                <w:color w:val="auto"/>
                <w:sz w:val="18"/>
                <w:szCs w:val="18"/>
              </w:rPr>
              <w:t>4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Distingue formas de publicación y ventas de productos o servicios, según características de MarketPlace.</w:t>
            </w:r>
          </w:p>
        </w:tc>
        <w:tc>
          <w:tcPr>
            <w:tcW w:w="5245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7C7017" w14:textId="77777777" w:rsidR="00750A7F" w:rsidRDefault="00750A7F" w:rsidP="006623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50A7F" w:rsidRPr="00DF6E6F" w14:paraId="5F272C48" w14:textId="77777777" w:rsidTr="00750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4C9CB1D" w14:textId="77777777" w:rsidR="00750A7F" w:rsidRPr="00750A7F" w:rsidRDefault="00750A7F" w:rsidP="00750A7F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750A7F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C.E. 1.5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Identifica ventajas de publicación de productos en Market Place, según alcance de la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lastRenderedPageBreak/>
              <w:t>publicación en Internet.</w:t>
            </w:r>
          </w:p>
        </w:tc>
        <w:tc>
          <w:tcPr>
            <w:tcW w:w="5245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C81EB28" w14:textId="77777777" w:rsidR="00750A7F" w:rsidRPr="00750A7F" w:rsidRDefault="00750A7F" w:rsidP="00750A7F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50A7F" w:rsidRPr="00DF6E6F" w14:paraId="04622A86" w14:textId="77777777" w:rsidTr="00750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CDA9C52" w14:textId="77777777" w:rsidR="00750A7F" w:rsidRPr="009B42F9" w:rsidRDefault="00750A7F" w:rsidP="00750A7F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9B42F9">
              <w:rPr>
                <w:rFonts w:eastAsia="Times New Roman"/>
                <w:b w:val="0"/>
                <w:color w:val="auto"/>
                <w:sz w:val="18"/>
                <w:szCs w:val="18"/>
              </w:rPr>
              <w:t>CE 1.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6. Reconoce formas de pago electrónica en Market Place o venta digital de productos, según formas de pago y atribuciones.</w:t>
            </w:r>
          </w:p>
        </w:tc>
        <w:tc>
          <w:tcPr>
            <w:tcW w:w="5245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9ABF1A5" w14:textId="77777777" w:rsidR="00750A7F" w:rsidRPr="009B42F9" w:rsidRDefault="00750A7F" w:rsidP="00750A7F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73095" w:rsidRPr="00DF6E6F" w14:paraId="160DB7B2" w14:textId="77777777" w:rsidTr="00662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5061984" w14:textId="77777777" w:rsidR="00D73095" w:rsidRPr="009B42F9" w:rsidRDefault="00750A7F" w:rsidP="00750A7F">
            <w:pPr>
              <w:spacing w:before="40" w:after="40"/>
              <w:rPr>
                <w:rFonts w:eastAsia="Times New Roman"/>
                <w:b w:val="0"/>
                <w:sz w:val="18"/>
                <w:szCs w:val="18"/>
              </w:rPr>
            </w:pPr>
            <w:r w:rsidRPr="008B0885">
              <w:rPr>
                <w:rFonts w:eastAsia="Times New Roman"/>
                <w:color w:val="auto"/>
                <w:sz w:val="18"/>
                <w:szCs w:val="18"/>
              </w:rPr>
              <w:t>ESTRATEGIA METODOLÓGICA DEL MÓDULO</w:t>
            </w:r>
            <w:r w:rsidR="00D73095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D73095" w:rsidRPr="00DF6E6F" w14:paraId="502527FF" w14:textId="77777777" w:rsidTr="0066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74CD9DE" w14:textId="77777777" w:rsidR="00C12ECD" w:rsidRDefault="00C12ECD" w:rsidP="00C12ECD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7E31F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Módulo N° </w:t>
            </w:r>
            <w:r w:rsidR="00062B00">
              <w:rPr>
                <w:rFonts w:eastAsia="Times New Roman"/>
                <w:color w:val="auto"/>
                <w:sz w:val="18"/>
                <w:szCs w:val="18"/>
              </w:rPr>
              <w:t>7</w:t>
            </w:r>
            <w:r w:rsidRPr="00720100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auto"/>
                <w:sz w:val="18"/>
                <w:szCs w:val="18"/>
              </w:rPr>
              <w:t>“MI MARKETING DIGITAL Y ECOMMERCE DE MI NEGOCIO EN REDES SOCIALES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” enfocado en el acceso y aprendizaje del usuario en los principales aspectos </w:t>
            </w:r>
            <w:r w:rsidR="00EA35D9">
              <w:rPr>
                <w:rFonts w:eastAsia="Times New Roman"/>
                <w:b w:val="0"/>
                <w:color w:val="auto"/>
                <w:sz w:val="18"/>
                <w:szCs w:val="18"/>
              </w:rPr>
              <w:t>a considerar en el uso y publicación de contenidos en redes sociales, de acuerdo a frecuencias de la publicación, tonalidades y selección del contenido a publicar para la venta de un servicio o producto.</w:t>
            </w:r>
          </w:p>
          <w:p w14:paraId="4A4EE7F3" w14:textId="77777777" w:rsidR="00D73095" w:rsidRDefault="00C12ECD" w:rsidP="00C12ECD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7E31F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</w:t>
            </w:r>
            <w:r w:rsidRPr="00720100">
              <w:rPr>
                <w:rFonts w:eastAsia="Times New Roman"/>
                <w:color w:val="auto"/>
                <w:sz w:val="18"/>
                <w:szCs w:val="18"/>
              </w:rPr>
              <w:t>Módulo N°</w:t>
            </w:r>
            <w:r w:rsidR="00062B00">
              <w:rPr>
                <w:rFonts w:eastAsia="Times New Roman"/>
                <w:color w:val="auto"/>
                <w:sz w:val="18"/>
                <w:szCs w:val="18"/>
              </w:rPr>
              <w:t>7</w:t>
            </w:r>
            <w:r w:rsidRPr="007E31F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se realizará digitalmente, a través de modalidad autodirigida, cuyo ingreso se realizará formalmente a través del Tablet, como </w:t>
            </w:r>
            <w:r w:rsidR="001744E5">
              <w:rPr>
                <w:rFonts w:eastAsia="Times New Roman"/>
                <w:b w:val="0"/>
                <w:color w:val="auto"/>
                <w:sz w:val="18"/>
                <w:szCs w:val="18"/>
              </w:rPr>
              <w:t>dispositivo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de almacenamiento de la información y estructuración del curso</w:t>
            </w:r>
            <w:r w:rsidRPr="00B80DAC">
              <w:rPr>
                <w:rFonts w:eastAsia="Times New Roman"/>
                <w:b w:val="0"/>
                <w:color w:val="auto"/>
                <w:sz w:val="18"/>
                <w:szCs w:val="18"/>
              </w:rPr>
              <w:t>. Cuya metodología dependerá directamente de la interacción del usuario con los Aprendizajes Esperados (AE) y sus activ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idades didácticas del Módulo Nº</w:t>
            </w:r>
            <w:r w:rsidR="00B52FA0">
              <w:rPr>
                <w:rFonts w:eastAsia="Times New Roman"/>
                <w:b w:val="0"/>
                <w:color w:val="auto"/>
                <w:sz w:val="18"/>
                <w:szCs w:val="18"/>
              </w:rPr>
              <w:t>7</w:t>
            </w:r>
            <w:r w:rsidRPr="00B80DAC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 Los métodos que se utilizarán serán fundamentalmente actividades </w:t>
            </w:r>
            <w:r w:rsidRPr="00C12ECD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didácticas de carácter formativa en la interacción con el usuario, a fin de reconocer a través de vídeos, imágenes, infografía, esquemas simples, e ilustraciones las formas de uso del </w:t>
            </w:r>
            <w:r w:rsidR="001744E5" w:rsidRPr="00C12ECD">
              <w:rPr>
                <w:rFonts w:eastAsia="Times New Roman"/>
                <w:b w:val="0"/>
                <w:color w:val="auto"/>
                <w:sz w:val="18"/>
                <w:szCs w:val="18"/>
              </w:rPr>
              <w:t>dispositivo</w:t>
            </w:r>
            <w:r w:rsidRPr="00C12ECD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Tablet y de la </w:t>
            </w:r>
            <w:r w:rsidR="00B52FA0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aplicación de la </w:t>
            </w:r>
            <w:r w:rsidRPr="00C12ECD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estrategia </w:t>
            </w:r>
            <w:r w:rsidR="00B52FA0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de </w:t>
            </w:r>
            <w:r w:rsidRPr="00C12ECD">
              <w:rPr>
                <w:rFonts w:eastAsia="Times New Roman"/>
                <w:b w:val="0"/>
                <w:color w:val="auto"/>
                <w:sz w:val="18"/>
                <w:szCs w:val="18"/>
              </w:rPr>
              <w:t>publicación en redes sociales, de acuerdo a frecuencia, contenido y gestión de comentarios.</w:t>
            </w:r>
          </w:p>
        </w:tc>
      </w:tr>
      <w:tr w:rsidR="00D73095" w:rsidRPr="00DF6E6F" w14:paraId="081065D2" w14:textId="77777777" w:rsidTr="00662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C7C4FDB" w14:textId="77777777" w:rsidR="00D73095" w:rsidRPr="009B42F9" w:rsidRDefault="00750A7F" w:rsidP="00662329">
            <w:pPr>
              <w:spacing w:before="40" w:after="40"/>
              <w:rPr>
                <w:rFonts w:eastAsia="Times New Roman"/>
                <w:b w:val="0"/>
                <w:sz w:val="18"/>
                <w:szCs w:val="18"/>
              </w:rPr>
            </w:pPr>
            <w:r w:rsidRPr="008B0885">
              <w:rPr>
                <w:rFonts w:eastAsia="Times New Roman"/>
                <w:color w:val="auto"/>
                <w:sz w:val="18"/>
                <w:szCs w:val="18"/>
              </w:rPr>
              <w:t>ESTRATEGIA EVALUATIVA DEL MÓDULO</w:t>
            </w:r>
          </w:p>
        </w:tc>
      </w:tr>
      <w:tr w:rsidR="00D73095" w:rsidRPr="00DF6E6F" w14:paraId="51B4EC22" w14:textId="77777777" w:rsidTr="0066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81ED3EC" w14:textId="77777777" w:rsidR="00D73095" w:rsidRDefault="00750A7F" w:rsidP="00662329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2C3F8D">
              <w:rPr>
                <w:rFonts w:eastAsia="Times New Roman"/>
                <w:b w:val="0"/>
                <w:color w:val="auto"/>
                <w:sz w:val="18"/>
                <w:szCs w:val="18"/>
              </w:rPr>
              <w:t>Se mantiene la misma estrategia evaluativa considerada en el Módulo N° 1.</w:t>
            </w:r>
          </w:p>
        </w:tc>
      </w:tr>
    </w:tbl>
    <w:p w14:paraId="24D3C7AB" w14:textId="77777777" w:rsidR="00295819" w:rsidRDefault="00295819" w:rsidP="00DF6E6F">
      <w:pPr>
        <w:jc w:val="both"/>
        <w:rPr>
          <w:rFonts w:eastAsia="Times New Roman"/>
          <w:sz w:val="18"/>
          <w:szCs w:val="18"/>
        </w:rPr>
      </w:pPr>
    </w:p>
    <w:p w14:paraId="6B9FB380" w14:textId="77777777" w:rsidR="00295819" w:rsidRDefault="00295819" w:rsidP="00DF6E6F">
      <w:pPr>
        <w:jc w:val="both"/>
        <w:rPr>
          <w:rFonts w:eastAsia="Times New Roman"/>
          <w:sz w:val="18"/>
          <w:szCs w:val="18"/>
        </w:rPr>
      </w:pPr>
    </w:p>
    <w:tbl>
      <w:tblPr>
        <w:tblStyle w:val="Tablaconcuadrcula6concolores-nfasis51"/>
        <w:tblW w:w="10491" w:type="dxa"/>
        <w:tblInd w:w="-431" w:type="dxa"/>
        <w:tblLook w:val="04A0" w:firstRow="1" w:lastRow="0" w:firstColumn="1" w:lastColumn="0" w:noHBand="0" w:noVBand="1"/>
      </w:tblPr>
      <w:tblGrid>
        <w:gridCol w:w="2688"/>
        <w:gridCol w:w="2557"/>
        <w:gridCol w:w="5246"/>
      </w:tblGrid>
      <w:tr w:rsidR="00734701" w:rsidRPr="00DF6E6F" w14:paraId="207C2508" w14:textId="77777777" w:rsidTr="00F61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vAlign w:val="center"/>
          </w:tcPr>
          <w:p w14:paraId="68B6212B" w14:textId="77777777" w:rsidR="00734701" w:rsidRPr="00713C61" w:rsidRDefault="00734701" w:rsidP="00F61298">
            <w:pPr>
              <w:spacing w:before="40" w:after="40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713C61">
              <w:rPr>
                <w:rFonts w:eastAsia="Times New Roman"/>
                <w:color w:val="auto"/>
                <w:sz w:val="18"/>
                <w:szCs w:val="18"/>
              </w:rPr>
              <w:t>MÓDULO N°</w:t>
            </w:r>
            <w:r w:rsidR="00062B00">
              <w:rPr>
                <w:rFonts w:eastAsia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803" w:type="dxa"/>
            <w:gridSpan w:val="2"/>
            <w:tcBorders>
              <w:top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236F93" w14:textId="77777777" w:rsidR="00734701" w:rsidRPr="00713C61" w:rsidRDefault="00734701" w:rsidP="00F61298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MIS TRÁMITES DIGITALES GUBERNAMENTALES DESDE EL USO DE TABLET</w:t>
            </w:r>
          </w:p>
        </w:tc>
      </w:tr>
      <w:tr w:rsidR="00734701" w:rsidRPr="00DF6E6F" w14:paraId="5B0117A6" w14:textId="77777777" w:rsidTr="00F61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left w:val="single" w:sz="4" w:space="0" w:color="5B9BD5" w:themeColor="accent1"/>
            </w:tcBorders>
            <w:vAlign w:val="center"/>
          </w:tcPr>
          <w:p w14:paraId="55A57A73" w14:textId="77777777" w:rsidR="00734701" w:rsidRPr="009B42F9" w:rsidRDefault="00734701" w:rsidP="00F61298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9B42F9">
              <w:rPr>
                <w:rFonts w:eastAsia="Times New Roman"/>
                <w:b w:val="0"/>
                <w:color w:val="auto"/>
                <w:sz w:val="18"/>
                <w:szCs w:val="18"/>
              </w:rPr>
              <w:t>DURACIÓN</w:t>
            </w:r>
          </w:p>
        </w:tc>
        <w:tc>
          <w:tcPr>
            <w:tcW w:w="7803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14:paraId="48575FC0" w14:textId="77777777" w:rsidR="00734701" w:rsidRPr="002C07C2" w:rsidRDefault="00734701" w:rsidP="00F6129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5 horas</w:t>
            </w:r>
          </w:p>
        </w:tc>
      </w:tr>
      <w:tr w:rsidR="00734701" w:rsidRPr="00DF6E6F" w14:paraId="352822F2" w14:textId="77777777" w:rsidTr="00F61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left w:val="single" w:sz="4" w:space="0" w:color="5B9BD5" w:themeColor="accent1"/>
            </w:tcBorders>
            <w:vAlign w:val="center"/>
          </w:tcPr>
          <w:p w14:paraId="53F51F68" w14:textId="77777777" w:rsidR="00734701" w:rsidRPr="009B42F9" w:rsidRDefault="00734701" w:rsidP="00F61298">
            <w:pPr>
              <w:spacing w:before="40" w:after="40"/>
              <w:rPr>
                <w:rFonts w:eastAsia="Times New Roman"/>
                <w:b w:val="0"/>
                <w:i/>
                <w:color w:val="auto"/>
                <w:sz w:val="18"/>
                <w:szCs w:val="18"/>
              </w:rPr>
            </w:pPr>
            <w:r w:rsidRPr="009B42F9">
              <w:rPr>
                <w:rFonts w:eastAsia="Times New Roman"/>
                <w:b w:val="0"/>
                <w:color w:val="auto"/>
                <w:sz w:val="18"/>
                <w:szCs w:val="18"/>
              </w:rPr>
              <w:t>COMPETENCIA MÓDULO</w:t>
            </w:r>
          </w:p>
        </w:tc>
        <w:tc>
          <w:tcPr>
            <w:tcW w:w="7803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14:paraId="7DC2CC64" w14:textId="77777777" w:rsidR="00734701" w:rsidRPr="00CA63EC" w:rsidRDefault="00CA63EC" w:rsidP="00F61298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CA63EC">
              <w:rPr>
                <w:rFonts w:eastAsia="Times New Roman"/>
                <w:color w:val="auto"/>
                <w:sz w:val="18"/>
                <w:szCs w:val="18"/>
              </w:rPr>
              <w:t>Identificar principales trámites digitales y beneficios del Estado, según tipos de empresas y requerimientos.</w:t>
            </w:r>
          </w:p>
        </w:tc>
      </w:tr>
      <w:tr w:rsidR="00734701" w:rsidRPr="00DF6E6F" w14:paraId="02257634" w14:textId="77777777" w:rsidTr="00F61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FD17940" w14:textId="77777777" w:rsidR="00734701" w:rsidRPr="009B42F9" w:rsidRDefault="00734701" w:rsidP="00F61298">
            <w:pPr>
              <w:spacing w:before="40" w:after="40"/>
              <w:rPr>
                <w:rFonts w:eastAsia="Times New Roman"/>
                <w:color w:val="auto"/>
                <w:sz w:val="18"/>
                <w:szCs w:val="18"/>
              </w:rPr>
            </w:pPr>
            <w:r w:rsidRPr="009B42F9">
              <w:rPr>
                <w:rFonts w:eastAsia="Times New Roman"/>
                <w:color w:val="auto"/>
                <w:sz w:val="18"/>
                <w:szCs w:val="18"/>
              </w:rPr>
              <w:t>APRENDIZAJES ESPERADOS, CRITERIOS DE EVALUACIÓN Y CONTENIDOS</w:t>
            </w:r>
          </w:p>
        </w:tc>
      </w:tr>
      <w:tr w:rsidR="00A17D9B" w:rsidRPr="00DF6E6F" w14:paraId="5CDC9E6D" w14:textId="77777777" w:rsidTr="00F61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2345638" w14:textId="77777777" w:rsidR="00A17D9B" w:rsidRPr="002C3F8D" w:rsidRDefault="00A17D9B" w:rsidP="00D14560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9B42F9">
              <w:rPr>
                <w:rFonts w:eastAsia="Times New Roman"/>
                <w:color w:val="auto"/>
                <w:sz w:val="18"/>
                <w:szCs w:val="18"/>
              </w:rPr>
              <w:t>A.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E. 1: </w:t>
            </w:r>
            <w:r w:rsidR="001C7B57">
              <w:rPr>
                <w:rFonts w:eastAsia="Times New Roman"/>
                <w:color w:val="auto"/>
                <w:sz w:val="18"/>
                <w:szCs w:val="18"/>
              </w:rPr>
              <w:t>Reconocer acceso y validación de Clave Única para ingreso a trámites del Estado, según procedimiento de activación.</w:t>
            </w:r>
          </w:p>
        </w:tc>
      </w:tr>
      <w:tr w:rsidR="00D878B4" w:rsidRPr="00DF6E6F" w14:paraId="062FF383" w14:textId="77777777" w:rsidTr="00FC3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6B6A4BA" w14:textId="77777777" w:rsidR="00D878B4" w:rsidRPr="009B42F9" w:rsidRDefault="00D878B4" w:rsidP="00D14560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="001744E5">
              <w:rPr>
                <w:rFonts w:eastAsia="Times New Roman"/>
                <w:b w:val="0"/>
                <w:color w:val="auto"/>
                <w:sz w:val="18"/>
                <w:szCs w:val="18"/>
              </w:rPr>
              <w:t>1.1 Distingue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procedimientos de acceso a activación de clave única, según indicaciones de sitio web.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7DA20F9" w14:textId="77777777" w:rsidR="00D878B4" w:rsidRPr="004675A7" w:rsidRDefault="00D878B4" w:rsidP="00D1456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</w:rPr>
            </w:pPr>
            <w:r w:rsidRPr="004675A7">
              <w:rPr>
                <w:color w:val="auto"/>
                <w:sz w:val="18"/>
                <w:szCs w:val="18"/>
              </w:rPr>
              <w:t>CONTENIDO 1: OBLIGATORIOS</w:t>
            </w:r>
          </w:p>
        </w:tc>
      </w:tr>
      <w:tr w:rsidR="00D878B4" w:rsidRPr="00DF6E6F" w14:paraId="0C6E4EEF" w14:textId="77777777" w:rsidTr="00FC3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89D9039" w14:textId="77777777" w:rsidR="00D878B4" w:rsidRPr="009B42F9" w:rsidRDefault="00D878B4" w:rsidP="00D14560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1.2 Identifica procedimientos de recuperación de clave única, según procedimientos del sitio web.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FB2DE48" w14:textId="77777777" w:rsidR="00D878B4" w:rsidRPr="004675A7" w:rsidRDefault="00FC3F56" w:rsidP="003E213D">
            <w:pPr>
              <w:pStyle w:val="Prrafodelista"/>
              <w:numPr>
                <w:ilvl w:val="0"/>
                <w:numId w:val="33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675A7">
              <w:rPr>
                <w:rFonts w:ascii="Verdana" w:hAnsi="Verdana"/>
                <w:color w:val="auto"/>
                <w:sz w:val="18"/>
                <w:szCs w:val="18"/>
              </w:rPr>
              <w:t>¿Qué es la Clave Única?</w:t>
            </w:r>
          </w:p>
          <w:p w14:paraId="1C064880" w14:textId="77777777" w:rsidR="00FC3F56" w:rsidRPr="004675A7" w:rsidRDefault="00FC3F56" w:rsidP="00FC3F56">
            <w:pPr>
              <w:pStyle w:val="Prrafodelista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38180FE5" w14:textId="77777777" w:rsidR="00FC3F56" w:rsidRDefault="00EE375C" w:rsidP="003E213D">
            <w:pPr>
              <w:pStyle w:val="Prrafodelista"/>
              <w:numPr>
                <w:ilvl w:val="0"/>
                <w:numId w:val="3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Definición y posterior o</w:t>
            </w:r>
            <w:r w:rsidR="00FC3F56" w:rsidRPr="004675A7">
              <w:rPr>
                <w:rFonts w:ascii="Verdana" w:hAnsi="Verdana"/>
                <w:color w:val="auto"/>
                <w:sz w:val="18"/>
                <w:szCs w:val="18"/>
              </w:rPr>
              <w:t>btención de clave única.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(Presencial/Virtual)</w:t>
            </w:r>
          </w:p>
          <w:p w14:paraId="0E26A347" w14:textId="77777777" w:rsidR="00EE375C" w:rsidRPr="00EE375C" w:rsidRDefault="00EE375C" w:rsidP="003E213D">
            <w:pPr>
              <w:pStyle w:val="Prrafodelista"/>
              <w:numPr>
                <w:ilvl w:val="0"/>
                <w:numId w:val="3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675A7">
              <w:rPr>
                <w:rFonts w:ascii="Verdana" w:hAnsi="Verdana"/>
                <w:color w:val="auto"/>
                <w:sz w:val="18"/>
                <w:szCs w:val="18"/>
              </w:rPr>
              <w:t>Procedimientos para obtención de clave única en Internet.</w:t>
            </w:r>
          </w:p>
          <w:p w14:paraId="7B52A186" w14:textId="77777777" w:rsidR="00FC3F56" w:rsidRPr="004675A7" w:rsidRDefault="00FC3F56" w:rsidP="003E213D">
            <w:pPr>
              <w:pStyle w:val="Prrafodelista"/>
              <w:numPr>
                <w:ilvl w:val="0"/>
                <w:numId w:val="3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675A7">
              <w:rPr>
                <w:rFonts w:ascii="Verdana" w:hAnsi="Verdana"/>
                <w:color w:val="auto"/>
                <w:sz w:val="18"/>
                <w:szCs w:val="18"/>
              </w:rPr>
              <w:t>Formas de recuperación de clave.</w:t>
            </w:r>
          </w:p>
          <w:p w14:paraId="2C0B7D81" w14:textId="77777777" w:rsidR="00FC3F56" w:rsidRPr="004675A7" w:rsidRDefault="00FC3F56" w:rsidP="003E213D">
            <w:pPr>
              <w:pStyle w:val="Prrafodelista"/>
              <w:numPr>
                <w:ilvl w:val="0"/>
                <w:numId w:val="3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675A7">
              <w:rPr>
                <w:rFonts w:ascii="Verdana" w:hAnsi="Verdana"/>
                <w:color w:val="auto"/>
                <w:sz w:val="18"/>
                <w:szCs w:val="18"/>
              </w:rPr>
              <w:t>Cambio de contraseña.</w:t>
            </w:r>
          </w:p>
          <w:p w14:paraId="4FDA8006" w14:textId="77777777" w:rsidR="00FC3F56" w:rsidRPr="00EE375C" w:rsidRDefault="00FC3F56" w:rsidP="003E213D">
            <w:pPr>
              <w:pStyle w:val="Prrafodelista"/>
              <w:numPr>
                <w:ilvl w:val="0"/>
                <w:numId w:val="34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675A7">
              <w:rPr>
                <w:rFonts w:ascii="Verdana" w:hAnsi="Verdana"/>
                <w:color w:val="auto"/>
                <w:sz w:val="18"/>
                <w:szCs w:val="18"/>
              </w:rPr>
              <w:t>Formas de contacto.</w:t>
            </w:r>
          </w:p>
        </w:tc>
      </w:tr>
      <w:tr w:rsidR="00D878B4" w:rsidRPr="00DF6E6F" w14:paraId="46C9BC0C" w14:textId="77777777" w:rsidTr="00FC3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D6D7C0" w14:textId="77777777" w:rsidR="00D878B4" w:rsidRPr="009B42F9" w:rsidRDefault="00D878B4" w:rsidP="00D14560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1.3 Reconoce sucursales de atención para obtención o recuperación de clave, según disponibilidad de atención y servicios públicos.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31FD20B" w14:textId="77777777" w:rsidR="00D878B4" w:rsidRPr="009B42F9" w:rsidRDefault="00D878B4" w:rsidP="00D1456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878B4" w:rsidRPr="00DF6E6F" w14:paraId="6255B778" w14:textId="77777777" w:rsidTr="00FC3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4400036" w14:textId="77777777" w:rsidR="00D878B4" w:rsidRPr="0083097E" w:rsidRDefault="00D878B4" w:rsidP="00D14560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1.4 Identifica procesos de autenticación de clave, según parámetros del sitio web.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654E803" w14:textId="77777777" w:rsidR="00D878B4" w:rsidRPr="0083097E" w:rsidRDefault="00D878B4" w:rsidP="00D1456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878B4" w:rsidRPr="00DF6E6F" w14:paraId="76C981B9" w14:textId="77777777" w:rsidTr="00FC3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D6C6484" w14:textId="77777777" w:rsidR="00D878B4" w:rsidRPr="0083097E" w:rsidRDefault="00D878B4" w:rsidP="00D14560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CE. 1.5 Distingue venta</w:t>
            </w:r>
            <w:r w:rsidR="00FC3F56">
              <w:rPr>
                <w:rFonts w:eastAsia="Times New Roman"/>
                <w:b w:val="0"/>
                <w:color w:val="auto"/>
                <w:sz w:val="18"/>
                <w:szCs w:val="18"/>
              </w:rPr>
              <w:t>j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as de obtener clave única a través de Internet, según facilidades digitales.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58E157" w14:textId="77777777" w:rsidR="00D878B4" w:rsidRPr="0083097E" w:rsidRDefault="00D878B4" w:rsidP="00D1456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A17D9B" w:rsidRPr="00DF6E6F" w14:paraId="47E01936" w14:textId="77777777" w:rsidTr="00F61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827C1C" w14:textId="77777777" w:rsidR="00A17D9B" w:rsidRPr="001C7B57" w:rsidRDefault="001C7B57" w:rsidP="00A30AD5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1C7B57">
              <w:rPr>
                <w:rFonts w:eastAsia="Times New Roman"/>
                <w:color w:val="auto"/>
                <w:sz w:val="18"/>
                <w:szCs w:val="18"/>
              </w:rPr>
              <w:t>A. E. 2:</w:t>
            </w:r>
            <w:r w:rsidR="00A30AD5">
              <w:rPr>
                <w:rFonts w:eastAsia="Times New Roman"/>
                <w:color w:val="auto"/>
                <w:sz w:val="18"/>
                <w:szCs w:val="18"/>
              </w:rPr>
              <w:t xml:space="preserve"> I</w:t>
            </w:r>
            <w:r w:rsidR="00D14560">
              <w:rPr>
                <w:rFonts w:eastAsia="Times New Roman"/>
                <w:color w:val="auto"/>
                <w:sz w:val="18"/>
                <w:szCs w:val="18"/>
              </w:rPr>
              <w:t>dentifica</w:t>
            </w:r>
            <w:r w:rsidR="00A30AD5">
              <w:rPr>
                <w:rFonts w:eastAsia="Times New Roman"/>
                <w:color w:val="auto"/>
                <w:sz w:val="18"/>
                <w:szCs w:val="18"/>
              </w:rPr>
              <w:t>r</w:t>
            </w:r>
            <w:r w:rsidR="00D14560">
              <w:rPr>
                <w:rFonts w:eastAsia="Times New Roman"/>
                <w:color w:val="auto"/>
                <w:sz w:val="18"/>
                <w:szCs w:val="18"/>
              </w:rPr>
              <w:t xml:space="preserve"> principales trámite</w:t>
            </w:r>
            <w:r w:rsidR="00A30AD5">
              <w:rPr>
                <w:rFonts w:eastAsia="Times New Roman"/>
                <w:color w:val="auto"/>
                <w:sz w:val="18"/>
                <w:szCs w:val="18"/>
              </w:rPr>
              <w:t>s del Estado, según beneficios</w:t>
            </w:r>
            <w:r w:rsidR="00D14560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A30AD5">
              <w:rPr>
                <w:rFonts w:eastAsia="Times New Roman"/>
                <w:color w:val="auto"/>
                <w:sz w:val="18"/>
                <w:szCs w:val="18"/>
              </w:rPr>
              <w:t>a la economía familiar o negocio.</w:t>
            </w:r>
          </w:p>
        </w:tc>
      </w:tr>
      <w:tr w:rsidR="00D878B4" w:rsidRPr="00DF6E6F" w14:paraId="738E0EFA" w14:textId="77777777" w:rsidTr="00FC3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B33FAB0" w14:textId="77777777" w:rsidR="00D878B4" w:rsidRDefault="00D878B4" w:rsidP="004675A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2.1 Reconoce principales subsidios y bonos del Estado, según beneficios Estatales en el contexto de pandemia.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4253C7C" w14:textId="77777777" w:rsidR="00D878B4" w:rsidRDefault="00D878B4" w:rsidP="00A30AD5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CONTENIDO 2</w:t>
            </w:r>
            <w:r w:rsidRPr="00FC4B6F">
              <w:rPr>
                <w:color w:val="auto"/>
                <w:sz w:val="18"/>
                <w:szCs w:val="18"/>
              </w:rPr>
              <w:t>: OBLIGATORIOS</w:t>
            </w:r>
          </w:p>
        </w:tc>
      </w:tr>
      <w:tr w:rsidR="00D878B4" w:rsidRPr="00DF6E6F" w14:paraId="28491535" w14:textId="77777777" w:rsidTr="00FC3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E173EC" w14:textId="77777777" w:rsidR="00D878B4" w:rsidRPr="00EF0F47" w:rsidRDefault="00D878B4" w:rsidP="004675A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2.2 Identifica requisitos de postulación a subsidios y bonos del Estado, según objetivo y formas de ayuda del Estado.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328FC2E" w14:textId="77777777" w:rsidR="00D878B4" w:rsidRPr="004675A7" w:rsidRDefault="004675A7" w:rsidP="003E213D">
            <w:pPr>
              <w:pStyle w:val="Prrafodelista"/>
              <w:numPr>
                <w:ilvl w:val="0"/>
                <w:numId w:val="33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675A7">
              <w:rPr>
                <w:rFonts w:ascii="Verdana" w:hAnsi="Verdana"/>
                <w:color w:val="auto"/>
                <w:sz w:val="18"/>
                <w:szCs w:val="18"/>
              </w:rPr>
              <w:t>Trámites del Estado: aportes y beneficios.</w:t>
            </w:r>
          </w:p>
          <w:p w14:paraId="565F2336" w14:textId="77777777" w:rsidR="004675A7" w:rsidRPr="004675A7" w:rsidRDefault="004675A7" w:rsidP="004675A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1AD6B8CC" w14:textId="77777777" w:rsidR="004675A7" w:rsidRPr="004675A7" w:rsidRDefault="004675A7" w:rsidP="003E213D">
            <w:pPr>
              <w:pStyle w:val="Prrafodelista"/>
              <w:numPr>
                <w:ilvl w:val="0"/>
                <w:numId w:val="3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675A7">
              <w:rPr>
                <w:rFonts w:ascii="Verdana" w:hAnsi="Verdana"/>
                <w:color w:val="auto"/>
                <w:sz w:val="18"/>
                <w:szCs w:val="18"/>
              </w:rPr>
              <w:t>Requisitos de postulación de cada subsidio del Estado.</w:t>
            </w:r>
          </w:p>
          <w:p w14:paraId="3A7C1CFD" w14:textId="77777777" w:rsidR="004675A7" w:rsidRPr="004675A7" w:rsidRDefault="004675A7" w:rsidP="003E213D">
            <w:pPr>
              <w:pStyle w:val="Prrafodelista"/>
              <w:numPr>
                <w:ilvl w:val="0"/>
                <w:numId w:val="3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675A7">
              <w:rPr>
                <w:rFonts w:ascii="Verdana" w:hAnsi="Verdana"/>
                <w:color w:val="auto"/>
                <w:sz w:val="18"/>
                <w:szCs w:val="18"/>
              </w:rPr>
              <w:t>Tipos de Subsidios del Estado: IFE, Bono Clase Media, etc.</w:t>
            </w:r>
          </w:p>
          <w:p w14:paraId="4670D633" w14:textId="77777777" w:rsidR="004675A7" w:rsidRPr="004675A7" w:rsidRDefault="004675A7" w:rsidP="003E213D">
            <w:pPr>
              <w:pStyle w:val="Prrafodelista"/>
              <w:numPr>
                <w:ilvl w:val="0"/>
                <w:numId w:val="3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675A7">
              <w:rPr>
                <w:rFonts w:ascii="Verdana" w:hAnsi="Verdana"/>
                <w:color w:val="auto"/>
                <w:sz w:val="18"/>
                <w:szCs w:val="18"/>
              </w:rPr>
              <w:t>Procedimientos de postulación en Sitios Web.</w:t>
            </w:r>
          </w:p>
          <w:p w14:paraId="71D63685" w14:textId="77777777" w:rsidR="004675A7" w:rsidRPr="004675A7" w:rsidRDefault="004675A7" w:rsidP="003E213D">
            <w:pPr>
              <w:pStyle w:val="Prrafodelista"/>
              <w:numPr>
                <w:ilvl w:val="0"/>
                <w:numId w:val="3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675A7">
              <w:rPr>
                <w:rFonts w:ascii="Verdana" w:hAnsi="Verdana"/>
                <w:color w:val="auto"/>
                <w:sz w:val="18"/>
                <w:szCs w:val="18"/>
              </w:rPr>
              <w:t>Formas de atención ciudadana.</w:t>
            </w:r>
          </w:p>
          <w:p w14:paraId="41F67DE8" w14:textId="77777777" w:rsidR="004675A7" w:rsidRPr="004675A7" w:rsidRDefault="004675A7" w:rsidP="003E213D">
            <w:pPr>
              <w:pStyle w:val="Prrafodelista"/>
              <w:numPr>
                <w:ilvl w:val="0"/>
                <w:numId w:val="3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675A7">
              <w:rPr>
                <w:rFonts w:ascii="Verdana" w:hAnsi="Verdana"/>
                <w:color w:val="auto"/>
                <w:sz w:val="18"/>
                <w:szCs w:val="18"/>
              </w:rPr>
              <w:t xml:space="preserve">Registro Social de Hogares: formas de actualización de datos, contactos y ayuda </w:t>
            </w:r>
            <w:r w:rsidR="001744E5" w:rsidRPr="004675A7">
              <w:rPr>
                <w:rFonts w:ascii="Verdana" w:hAnsi="Verdana"/>
                <w:color w:val="auto"/>
                <w:sz w:val="18"/>
                <w:szCs w:val="18"/>
              </w:rPr>
              <w:t>telefónica</w:t>
            </w:r>
            <w:r w:rsidRPr="004675A7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</w:tr>
      <w:tr w:rsidR="00D878B4" w:rsidRPr="00DF6E6F" w14:paraId="6BC27D53" w14:textId="77777777" w:rsidTr="00FC3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6BF69A0" w14:textId="77777777" w:rsidR="00D878B4" w:rsidRPr="00EF0F47" w:rsidRDefault="00D878B4" w:rsidP="004675A7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2.3 Identifica procedimientos para postulación a subsidios, según indicaciones en sitios web.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843CAA8" w14:textId="77777777" w:rsidR="00D878B4" w:rsidRPr="00EF0F47" w:rsidRDefault="00D878B4" w:rsidP="00F6129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878B4" w:rsidRPr="00DF6E6F" w14:paraId="3B18E72F" w14:textId="77777777" w:rsidTr="00FC3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F4EC161" w14:textId="77777777" w:rsidR="00D878B4" w:rsidRPr="009B42F9" w:rsidRDefault="00D878B4" w:rsidP="004675A7">
            <w:pPr>
              <w:spacing w:before="40" w:after="40"/>
              <w:jc w:val="both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2.4 Distingue formas de obtención y actualización de Registro Social de Hogares, según trámites del Estado.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5D7331" w14:textId="77777777" w:rsidR="00D878B4" w:rsidRPr="009B42F9" w:rsidRDefault="00D878B4" w:rsidP="00A30AD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A17D9B" w:rsidRPr="00DF6E6F" w14:paraId="0446791E" w14:textId="77777777" w:rsidTr="00F61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569BB62" w14:textId="77777777" w:rsidR="00A17D9B" w:rsidRPr="00D77663" w:rsidRDefault="00D77663" w:rsidP="00D77663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D77663">
              <w:rPr>
                <w:rFonts w:eastAsia="Times New Roman"/>
                <w:color w:val="auto"/>
                <w:sz w:val="18"/>
                <w:szCs w:val="18"/>
              </w:rPr>
              <w:t xml:space="preserve">A. E. 3: 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Distinguir principales beneficios y aportes de los subsidios del Estado, según formas de pago y créditos.</w:t>
            </w:r>
          </w:p>
        </w:tc>
      </w:tr>
      <w:tr w:rsidR="00D878B4" w:rsidRPr="00DF6E6F" w14:paraId="2877AFA2" w14:textId="77777777" w:rsidTr="00FC3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EA13790" w14:textId="77777777" w:rsidR="00D878B4" w:rsidRPr="009B42F9" w:rsidRDefault="00D878B4" w:rsidP="00D77663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83097E">
              <w:rPr>
                <w:rFonts w:eastAsia="Times New Roman"/>
                <w:b w:val="0"/>
                <w:color w:val="auto"/>
                <w:sz w:val="18"/>
                <w:szCs w:val="18"/>
              </w:rPr>
              <w:t>CE. 3.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1 Identifica principales créditos para pequeñas empresas, según beneficios y aportes de Banco Estado.</w:t>
            </w:r>
          </w:p>
        </w:tc>
        <w:tc>
          <w:tcPr>
            <w:tcW w:w="524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9DD439D" w14:textId="77777777" w:rsidR="00D878B4" w:rsidRPr="009B42F9" w:rsidRDefault="00D878B4" w:rsidP="00D77663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CONTENIDO 3</w:t>
            </w:r>
            <w:r w:rsidRPr="00FC4B6F">
              <w:rPr>
                <w:color w:val="auto"/>
                <w:sz w:val="18"/>
                <w:szCs w:val="18"/>
              </w:rPr>
              <w:t>: OBLIGATORIOS</w:t>
            </w:r>
          </w:p>
        </w:tc>
      </w:tr>
      <w:tr w:rsidR="00D878B4" w:rsidRPr="00DF6E6F" w14:paraId="791F4D10" w14:textId="77777777" w:rsidTr="00FC3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99AC47" w14:textId="77777777" w:rsidR="00D878B4" w:rsidRPr="0083097E" w:rsidRDefault="00D878B4" w:rsidP="00D77663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83097E">
              <w:rPr>
                <w:rFonts w:eastAsia="Times New Roman"/>
                <w:b w:val="0"/>
                <w:color w:val="auto"/>
                <w:sz w:val="18"/>
                <w:szCs w:val="18"/>
              </w:rPr>
              <w:lastRenderedPageBreak/>
              <w:t>CE. 3.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2 Reconoce beneficios del Subsidio de Ingreso Familiar de Emergencia (IFE), según aportes y formas de pago.</w:t>
            </w:r>
          </w:p>
        </w:tc>
        <w:tc>
          <w:tcPr>
            <w:tcW w:w="5246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C72CBC7" w14:textId="77777777" w:rsidR="00D878B4" w:rsidRPr="008D58B1" w:rsidRDefault="008D58B1" w:rsidP="00DC5BE7">
            <w:pPr>
              <w:pStyle w:val="Prrafodelista"/>
              <w:numPr>
                <w:ilvl w:val="0"/>
                <w:numId w:val="42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D58B1">
              <w:rPr>
                <w:rFonts w:ascii="Verdana" w:hAnsi="Verdana"/>
                <w:color w:val="auto"/>
                <w:sz w:val="18"/>
                <w:szCs w:val="18"/>
              </w:rPr>
              <w:t>Subsidios del Estado:</w:t>
            </w:r>
          </w:p>
          <w:p w14:paraId="4B005CAC" w14:textId="77777777" w:rsidR="008D58B1" w:rsidRPr="008D58B1" w:rsidRDefault="008D58B1" w:rsidP="008D58B1">
            <w:pPr>
              <w:pStyle w:val="Prrafodelista"/>
              <w:spacing w:before="40" w:after="40"/>
              <w:ind w:left="7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67F001FB" w14:textId="77777777" w:rsidR="008D58B1" w:rsidRDefault="008D58B1" w:rsidP="003E213D">
            <w:pPr>
              <w:pStyle w:val="Prrafodelista"/>
              <w:numPr>
                <w:ilvl w:val="0"/>
                <w:numId w:val="32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D58B1">
              <w:rPr>
                <w:rFonts w:ascii="Verdana" w:hAnsi="Verdana"/>
                <w:color w:val="auto"/>
                <w:sz w:val="18"/>
                <w:szCs w:val="18"/>
              </w:rPr>
              <w:t>Tipos de subsidios del Estado.</w:t>
            </w:r>
          </w:p>
          <w:p w14:paraId="7D88EFAB" w14:textId="77777777" w:rsidR="00151F6B" w:rsidRPr="008D58B1" w:rsidRDefault="00151F6B" w:rsidP="003E213D">
            <w:pPr>
              <w:pStyle w:val="Prrafodelista"/>
              <w:numPr>
                <w:ilvl w:val="0"/>
                <w:numId w:val="32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Créditos del Estado: FOGAPE.</w:t>
            </w:r>
          </w:p>
          <w:p w14:paraId="095F6C22" w14:textId="77777777" w:rsidR="008D58B1" w:rsidRPr="008D58B1" w:rsidRDefault="008D58B1" w:rsidP="003E213D">
            <w:pPr>
              <w:pStyle w:val="Prrafodelista"/>
              <w:numPr>
                <w:ilvl w:val="0"/>
                <w:numId w:val="32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D58B1">
              <w:rPr>
                <w:rFonts w:ascii="Verdana" w:hAnsi="Verdana"/>
                <w:color w:val="auto"/>
                <w:sz w:val="18"/>
                <w:szCs w:val="18"/>
              </w:rPr>
              <w:t>Formas de acceso y postulación a subsidios.</w:t>
            </w:r>
          </w:p>
          <w:p w14:paraId="2CC41551" w14:textId="77777777" w:rsidR="008D58B1" w:rsidRPr="008D58B1" w:rsidRDefault="008D58B1" w:rsidP="003E213D">
            <w:pPr>
              <w:pStyle w:val="Prrafodelista"/>
              <w:numPr>
                <w:ilvl w:val="0"/>
                <w:numId w:val="32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D58B1">
              <w:rPr>
                <w:rFonts w:ascii="Verdana" w:hAnsi="Verdana"/>
                <w:color w:val="auto"/>
                <w:sz w:val="18"/>
                <w:szCs w:val="18"/>
              </w:rPr>
              <w:t>Subsidios de SENCE, formas de postulación y principales beneficios y aportes de: Bono Mujer Trabajadora (BTM), Subsidio al Empleo Joven (SEJ), SENCE PROTEGE, SENCE CONTRATA y SENCE CUIDA.</w:t>
            </w:r>
          </w:p>
          <w:p w14:paraId="79728A68" w14:textId="77777777" w:rsidR="008D58B1" w:rsidRPr="008D58B1" w:rsidRDefault="008D58B1" w:rsidP="003E213D">
            <w:pPr>
              <w:pStyle w:val="Prrafodelista"/>
              <w:numPr>
                <w:ilvl w:val="0"/>
                <w:numId w:val="32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D58B1">
              <w:rPr>
                <w:rFonts w:ascii="Verdana" w:hAnsi="Verdana"/>
                <w:color w:val="auto"/>
                <w:sz w:val="18"/>
                <w:szCs w:val="18"/>
              </w:rPr>
              <w:t>Subsidios y beneficios de Banco Estado para PYMES y Medianas empresas.</w:t>
            </w:r>
          </w:p>
          <w:p w14:paraId="3A34AAA6" w14:textId="77777777" w:rsidR="008D58B1" w:rsidRPr="008D58B1" w:rsidRDefault="008D58B1" w:rsidP="003E213D">
            <w:pPr>
              <w:pStyle w:val="Prrafodelista"/>
              <w:numPr>
                <w:ilvl w:val="0"/>
                <w:numId w:val="32"/>
              </w:num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D58B1">
              <w:rPr>
                <w:rFonts w:ascii="Verdana" w:hAnsi="Verdana"/>
                <w:color w:val="auto"/>
                <w:sz w:val="18"/>
                <w:szCs w:val="18"/>
              </w:rPr>
              <w:t>Aportes del Estado en Pandemia: Formas de postulació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n al IFE y principales aportes.</w:t>
            </w:r>
          </w:p>
          <w:p w14:paraId="11836751" w14:textId="77777777" w:rsidR="008D58B1" w:rsidRPr="008D58B1" w:rsidRDefault="008D58B1" w:rsidP="008D58B1">
            <w:pPr>
              <w:pStyle w:val="Prrafodelista"/>
              <w:spacing w:before="40" w:after="40"/>
              <w:ind w:left="7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878B4" w:rsidRPr="00DF6E6F" w14:paraId="30188B32" w14:textId="77777777" w:rsidTr="00FC3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DC5952" w14:textId="77777777" w:rsidR="00D878B4" w:rsidRPr="0083097E" w:rsidRDefault="00D878B4" w:rsidP="00D77663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83097E">
              <w:rPr>
                <w:rFonts w:eastAsia="Times New Roman"/>
                <w:b w:val="0"/>
                <w:color w:val="auto"/>
                <w:sz w:val="18"/>
                <w:szCs w:val="18"/>
              </w:rPr>
              <w:t>CE. 3.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3 Distingue beneficios de los subsidios de SENCE, </w:t>
            </w:r>
            <w:r w:rsidR="008D58B1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BTM, SEJ,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Contrata, Protege y Cuida, según aportes y garantías estatales.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5B7807" w14:textId="77777777" w:rsidR="00D878B4" w:rsidRPr="0083097E" w:rsidRDefault="00D878B4" w:rsidP="00D77663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878B4" w:rsidRPr="00DF6E6F" w14:paraId="6023D630" w14:textId="77777777" w:rsidTr="00FC3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A0D129" w14:textId="77777777" w:rsidR="00D878B4" w:rsidRPr="0083097E" w:rsidRDefault="00D878B4" w:rsidP="00D77663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CE 3.4 Reconoce principales beneficios para emprendedores y pequeñas empresas de Banco Estado, según aportes y trámites.</w:t>
            </w:r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C84DD20" w14:textId="77777777" w:rsidR="00D878B4" w:rsidRPr="0083097E" w:rsidRDefault="00D878B4" w:rsidP="00D77663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878B4" w:rsidRPr="00DF6E6F" w14:paraId="3CAD5A3B" w14:textId="77777777" w:rsidTr="00FC3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9DCC6CD" w14:textId="77777777" w:rsidR="00D878B4" w:rsidRDefault="00D878B4" w:rsidP="00501CD6">
            <w:pPr>
              <w:spacing w:before="40" w:after="40"/>
              <w:jc w:val="both"/>
              <w:rPr>
                <w:rFonts w:eastAsia="Times New Roman"/>
                <w:bCs w:val="0"/>
                <w:sz w:val="18"/>
                <w:szCs w:val="18"/>
              </w:rPr>
            </w:pPr>
            <w:r w:rsidRPr="00EF0F47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CE. </w:t>
            </w:r>
            <w:r w:rsidRPr="00B52FA0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3.5 </w:t>
            </w:r>
            <w:bookmarkStart w:id="2" w:name="_Hlk78140549"/>
            <w:r w:rsidRPr="00B52FA0">
              <w:rPr>
                <w:rFonts w:eastAsia="Times New Roman"/>
                <w:b w:val="0"/>
                <w:color w:val="auto"/>
                <w:sz w:val="18"/>
                <w:szCs w:val="18"/>
              </w:rPr>
              <w:t>Identifica principales beneficios de Transbank</w:t>
            </w:r>
            <w:r w:rsidR="007F7519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como portal de pagos </w:t>
            </w:r>
            <w:r w:rsidRPr="00B52FA0">
              <w:rPr>
                <w:rFonts w:eastAsia="Times New Roman"/>
                <w:b w:val="0"/>
                <w:color w:val="auto"/>
                <w:sz w:val="18"/>
                <w:szCs w:val="18"/>
              </w:rPr>
              <w:t>para pequeñas y medianas empresas.</w:t>
            </w:r>
            <w:bookmarkEnd w:id="2"/>
          </w:p>
        </w:tc>
        <w:tc>
          <w:tcPr>
            <w:tcW w:w="524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5C39EBD" w14:textId="77777777" w:rsidR="00D878B4" w:rsidRDefault="00D878B4" w:rsidP="00501CD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A17D9B" w:rsidRPr="00DF6E6F" w14:paraId="6C346F7C" w14:textId="77777777" w:rsidTr="00F61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16B4B4B" w14:textId="77777777" w:rsidR="00A17D9B" w:rsidRPr="00EF0F47" w:rsidRDefault="00501CD6" w:rsidP="00F61298">
            <w:pPr>
              <w:spacing w:before="40" w:after="40"/>
              <w:rPr>
                <w:rFonts w:eastAsia="Times New Roman"/>
                <w:b w:val="0"/>
                <w:sz w:val="18"/>
                <w:szCs w:val="18"/>
              </w:rPr>
            </w:pPr>
            <w:r w:rsidRPr="008B0885">
              <w:rPr>
                <w:rFonts w:eastAsia="Times New Roman"/>
                <w:color w:val="auto"/>
                <w:sz w:val="18"/>
                <w:szCs w:val="18"/>
              </w:rPr>
              <w:t>ESTRATEGIA METODOLÓGICA DEL MÓDULO</w:t>
            </w:r>
          </w:p>
        </w:tc>
      </w:tr>
      <w:tr w:rsidR="00A17D9B" w:rsidRPr="00DF6E6F" w14:paraId="30A72EA4" w14:textId="77777777" w:rsidTr="00F61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2A5CFD3" w14:textId="77777777" w:rsidR="005211E3" w:rsidRDefault="005211E3" w:rsidP="005211E3">
            <w:pPr>
              <w:spacing w:before="40" w:after="40"/>
              <w:jc w:val="both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7E31F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Módulo N° </w:t>
            </w:r>
            <w:r w:rsidR="00062B00">
              <w:rPr>
                <w:rFonts w:eastAsia="Times New Roman"/>
                <w:color w:val="auto"/>
                <w:sz w:val="18"/>
                <w:szCs w:val="18"/>
              </w:rPr>
              <w:t>8</w:t>
            </w:r>
            <w:r w:rsidRPr="00720100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auto"/>
                <w:sz w:val="18"/>
                <w:szCs w:val="18"/>
              </w:rPr>
              <w:t>“MIS TRÁMITES DIGITALES GUBERNAMENTALES DESDE EL USO DE TABLET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” enfocado en el acceso y aprendizaje del usuario en los principales aspectos a considerar </w:t>
            </w:r>
            <w:r w:rsidR="0092692F">
              <w:rPr>
                <w:rFonts w:eastAsia="Times New Roman"/>
                <w:b w:val="0"/>
                <w:color w:val="auto"/>
                <w:sz w:val="18"/>
                <w:szCs w:val="18"/>
              </w:rPr>
              <w:t>para identificar los trámites del Estado, según situación familiar o de negocio, de acuerdo a acceso a clave única y conocimiento de las principales ayudas del Estado en Pandemia.</w:t>
            </w:r>
          </w:p>
          <w:p w14:paraId="1E229B29" w14:textId="77777777" w:rsidR="00A17D9B" w:rsidRPr="00EF0F47" w:rsidRDefault="005211E3" w:rsidP="005211E3">
            <w:pPr>
              <w:spacing w:before="40" w:after="40"/>
              <w:jc w:val="both"/>
              <w:rPr>
                <w:rFonts w:eastAsia="Times New Roman"/>
                <w:b w:val="0"/>
                <w:sz w:val="18"/>
                <w:szCs w:val="18"/>
              </w:rPr>
            </w:pPr>
            <w:r w:rsidRPr="007E31F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El </w:t>
            </w:r>
            <w:r w:rsidRPr="00720100">
              <w:rPr>
                <w:rFonts w:eastAsia="Times New Roman"/>
                <w:color w:val="auto"/>
                <w:sz w:val="18"/>
                <w:szCs w:val="18"/>
              </w:rPr>
              <w:t>Módulo N°</w:t>
            </w:r>
            <w:r w:rsidR="00062B00">
              <w:rPr>
                <w:rFonts w:eastAsia="Times New Roman"/>
                <w:color w:val="auto"/>
                <w:sz w:val="18"/>
                <w:szCs w:val="18"/>
              </w:rPr>
              <w:t>8</w:t>
            </w:r>
            <w:r w:rsidRPr="007E31F2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se realizará digitalmente, a través de modalidad autodirigida, cuyo ingreso se realizará formalmente a través del Tablet, como </w:t>
            </w:r>
            <w:r w:rsidR="001744E5">
              <w:rPr>
                <w:rFonts w:eastAsia="Times New Roman"/>
                <w:b w:val="0"/>
                <w:color w:val="auto"/>
                <w:sz w:val="18"/>
                <w:szCs w:val="18"/>
              </w:rPr>
              <w:t>dispositivo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de almacenamiento de la información y estructuración del curso</w:t>
            </w:r>
            <w:r w:rsidRPr="00B80DAC">
              <w:rPr>
                <w:rFonts w:eastAsia="Times New Roman"/>
                <w:b w:val="0"/>
                <w:color w:val="auto"/>
                <w:sz w:val="18"/>
                <w:szCs w:val="18"/>
              </w:rPr>
              <w:t>. Cuya metodología dependerá directamente de la interacción del usuario con los Aprendizajes Esperados (AE) y sus activ</w:t>
            </w:r>
            <w:r>
              <w:rPr>
                <w:rFonts w:eastAsia="Times New Roman"/>
                <w:b w:val="0"/>
                <w:color w:val="auto"/>
                <w:sz w:val="18"/>
                <w:szCs w:val="18"/>
              </w:rPr>
              <w:t>idades didácticas del Módulo Nº</w:t>
            </w:r>
            <w:r w:rsidR="00B52FA0">
              <w:rPr>
                <w:rFonts w:eastAsia="Times New Roman"/>
                <w:b w:val="0"/>
                <w:color w:val="auto"/>
                <w:sz w:val="18"/>
                <w:szCs w:val="18"/>
              </w:rPr>
              <w:t>8</w:t>
            </w:r>
            <w:r w:rsidRPr="00B80DAC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. Los métodos que se utilizarán serán fundamentalmente actividades </w:t>
            </w:r>
            <w:r w:rsidRPr="00C12ECD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didácticas de carácter formativa en la interacción con el usuario, a fin de reconocer a través de vídeos, imágenes, infografía, esquemas simples, e ilustraciones las formas de uso del </w:t>
            </w:r>
            <w:r w:rsidR="001744E5" w:rsidRPr="00C12ECD">
              <w:rPr>
                <w:rFonts w:eastAsia="Times New Roman"/>
                <w:b w:val="0"/>
                <w:color w:val="auto"/>
                <w:sz w:val="18"/>
                <w:szCs w:val="18"/>
              </w:rPr>
              <w:t>dispositivo</w:t>
            </w:r>
            <w:r w:rsidRPr="00C12ECD">
              <w:rPr>
                <w:rFonts w:eastAsia="Times New Roman"/>
                <w:b w:val="0"/>
                <w:color w:val="auto"/>
                <w:sz w:val="18"/>
                <w:szCs w:val="18"/>
              </w:rPr>
              <w:t xml:space="preserve"> Tablet y de la </w:t>
            </w:r>
            <w:r w:rsidRPr="005211E3">
              <w:rPr>
                <w:rFonts w:eastAsia="Times New Roman"/>
                <w:b w:val="0"/>
                <w:color w:val="auto"/>
                <w:sz w:val="18"/>
                <w:szCs w:val="18"/>
              </w:rPr>
              <w:t>identificación de los principales trámites digitales y beneficios del Estado, según tipos de empresas y requerimientos.</w:t>
            </w:r>
          </w:p>
        </w:tc>
      </w:tr>
      <w:tr w:rsidR="00A17D9B" w:rsidRPr="00DF6E6F" w14:paraId="74B2B8DB" w14:textId="77777777" w:rsidTr="00F61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B50CA4" w14:textId="77777777" w:rsidR="00A17D9B" w:rsidRPr="009B42F9" w:rsidRDefault="00501CD6" w:rsidP="00F61298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B0885">
              <w:rPr>
                <w:rFonts w:eastAsia="Times New Roman"/>
                <w:color w:val="auto"/>
                <w:sz w:val="18"/>
                <w:szCs w:val="18"/>
              </w:rPr>
              <w:t>ESTRATEGIA EVALUATIVA DEL MÓDULO</w:t>
            </w:r>
          </w:p>
        </w:tc>
      </w:tr>
      <w:tr w:rsidR="00A17D9B" w:rsidRPr="00DF6E6F" w14:paraId="1FF44720" w14:textId="77777777" w:rsidTr="00F61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6A9C21" w14:textId="77777777" w:rsidR="00A17D9B" w:rsidRPr="009B42F9" w:rsidRDefault="00501CD6" w:rsidP="00F61298">
            <w:pPr>
              <w:spacing w:before="40" w:after="40"/>
              <w:rPr>
                <w:rFonts w:eastAsia="Times New Roman"/>
                <w:b w:val="0"/>
                <w:sz w:val="18"/>
                <w:szCs w:val="18"/>
              </w:rPr>
            </w:pPr>
            <w:r w:rsidRPr="002C3F8D">
              <w:rPr>
                <w:rFonts w:eastAsia="Times New Roman"/>
                <w:b w:val="0"/>
                <w:color w:val="auto"/>
                <w:sz w:val="18"/>
                <w:szCs w:val="18"/>
              </w:rPr>
              <w:t>Se mantiene la misma estrategia evaluativa considerada en el Módulo N° 1.</w:t>
            </w:r>
          </w:p>
        </w:tc>
      </w:tr>
    </w:tbl>
    <w:p w14:paraId="795965BF" w14:textId="77777777" w:rsidR="00734701" w:rsidRDefault="00734701" w:rsidP="00DF6E6F">
      <w:pPr>
        <w:jc w:val="both"/>
        <w:rPr>
          <w:rFonts w:eastAsia="Times New Roman"/>
          <w:sz w:val="18"/>
          <w:szCs w:val="18"/>
        </w:rPr>
      </w:pPr>
    </w:p>
    <w:p w14:paraId="75A14965" w14:textId="77777777" w:rsidR="00C22E80" w:rsidRDefault="00C22E80" w:rsidP="00DF6E6F">
      <w:pPr>
        <w:jc w:val="both"/>
        <w:rPr>
          <w:rFonts w:eastAsia="Times New Roman"/>
          <w:sz w:val="18"/>
          <w:szCs w:val="18"/>
        </w:rPr>
      </w:pPr>
    </w:p>
    <w:sectPr w:rsidR="00C22E80" w:rsidSect="00E543C6">
      <w:headerReference w:type="default" r:id="rId11"/>
      <w:footerReference w:type="default" r:id="rId12"/>
      <w:headerReference w:type="first" r:id="rId13"/>
      <w:pgSz w:w="12240" w:h="18720" w:code="14"/>
      <w:pgMar w:top="1701" w:right="1417" w:bottom="1701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FB706" w14:textId="77777777" w:rsidR="00AC02AC" w:rsidRDefault="00AC02AC" w:rsidP="004D69B1">
      <w:r>
        <w:separator/>
      </w:r>
    </w:p>
  </w:endnote>
  <w:endnote w:type="continuationSeparator" w:id="0">
    <w:p w14:paraId="4488B8E0" w14:textId="77777777" w:rsidR="00AC02AC" w:rsidRDefault="00AC02AC" w:rsidP="004D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E548" w14:textId="77777777" w:rsidR="000D3743" w:rsidRDefault="00AC02AC" w:rsidP="004D69B1">
    <w:pPr>
      <w:pStyle w:val="Piedepgina"/>
      <w:jc w:val="right"/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0D3743">
          <w:rPr>
            <w:sz w:val="16"/>
            <w:lang w:val="es-ES"/>
          </w:rPr>
          <w:t xml:space="preserve">Página </w:t>
        </w:r>
        <w:r w:rsidR="000D3743">
          <w:rPr>
            <w:b/>
            <w:bCs/>
            <w:sz w:val="16"/>
          </w:rPr>
          <w:fldChar w:fldCharType="begin"/>
        </w:r>
        <w:r w:rsidR="000D3743">
          <w:rPr>
            <w:b/>
            <w:bCs/>
            <w:sz w:val="16"/>
          </w:rPr>
          <w:instrText>PAGE</w:instrText>
        </w:r>
        <w:r w:rsidR="000D3743">
          <w:rPr>
            <w:b/>
            <w:bCs/>
            <w:sz w:val="16"/>
          </w:rPr>
          <w:fldChar w:fldCharType="separate"/>
        </w:r>
        <w:r w:rsidR="00A94A88">
          <w:rPr>
            <w:b/>
            <w:bCs/>
            <w:noProof/>
            <w:sz w:val="16"/>
          </w:rPr>
          <w:t>1</w:t>
        </w:r>
        <w:r w:rsidR="000D3743">
          <w:rPr>
            <w:b/>
            <w:bCs/>
            <w:sz w:val="16"/>
          </w:rPr>
          <w:fldChar w:fldCharType="end"/>
        </w:r>
        <w:r w:rsidR="000D3743">
          <w:rPr>
            <w:sz w:val="16"/>
            <w:lang w:val="es-ES"/>
          </w:rPr>
          <w:t xml:space="preserve"> de </w:t>
        </w:r>
        <w:r w:rsidR="000D3743">
          <w:rPr>
            <w:b/>
            <w:bCs/>
            <w:sz w:val="16"/>
          </w:rPr>
          <w:fldChar w:fldCharType="begin"/>
        </w:r>
        <w:r w:rsidR="000D3743">
          <w:rPr>
            <w:b/>
            <w:bCs/>
            <w:sz w:val="16"/>
          </w:rPr>
          <w:instrText>NUMPAGES</w:instrText>
        </w:r>
        <w:r w:rsidR="000D3743">
          <w:rPr>
            <w:b/>
            <w:bCs/>
            <w:sz w:val="16"/>
          </w:rPr>
          <w:fldChar w:fldCharType="separate"/>
        </w:r>
        <w:r w:rsidR="00A94A88">
          <w:rPr>
            <w:b/>
            <w:bCs/>
            <w:noProof/>
            <w:sz w:val="16"/>
          </w:rPr>
          <w:t>16</w:t>
        </w:r>
        <w:r w:rsidR="000D3743">
          <w:rPr>
            <w:b/>
            <w:bCs/>
            <w:sz w:val="16"/>
          </w:rPr>
          <w:fldChar w:fldCharType="end"/>
        </w:r>
      </w:sdtContent>
    </w:sdt>
  </w:p>
  <w:p w14:paraId="0D7DE722" w14:textId="77777777" w:rsidR="000D3743" w:rsidRDefault="000D3743" w:rsidP="004D69B1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EL CONTENIDO DE ESTE DOCUMENTO NO PUEDE SER MODIFICADO SIN LA AUTORIZACIÓN DE SENCE.</w:t>
    </w:r>
  </w:p>
  <w:p w14:paraId="3218AD03" w14:textId="77777777" w:rsidR="000D3743" w:rsidRDefault="000D3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08974" w14:textId="77777777" w:rsidR="00AC02AC" w:rsidRDefault="00AC02AC" w:rsidP="004D69B1">
      <w:r>
        <w:separator/>
      </w:r>
    </w:p>
  </w:footnote>
  <w:footnote w:type="continuationSeparator" w:id="0">
    <w:p w14:paraId="774A2EC7" w14:textId="77777777" w:rsidR="00AC02AC" w:rsidRDefault="00AC02AC" w:rsidP="004D69B1">
      <w:r>
        <w:continuationSeparator/>
      </w:r>
    </w:p>
  </w:footnote>
  <w:footnote w:id="1">
    <w:p w14:paraId="69747D35" w14:textId="77777777" w:rsidR="000D3743" w:rsidRPr="003A2F01" w:rsidRDefault="000D3743">
      <w:pPr>
        <w:pStyle w:val="Textonotapie"/>
        <w:rPr>
          <w:sz w:val="16"/>
          <w:szCs w:val="16"/>
        </w:rPr>
      </w:pPr>
      <w:r w:rsidRPr="003A2F01">
        <w:rPr>
          <w:rStyle w:val="Refdenotaalpie"/>
          <w:sz w:val="16"/>
          <w:szCs w:val="16"/>
        </w:rPr>
        <w:footnoteRef/>
      </w:r>
      <w:r w:rsidRPr="003A2F01">
        <w:rPr>
          <w:sz w:val="16"/>
          <w:szCs w:val="16"/>
        </w:rPr>
        <w:t xml:space="preserve"> Considerar </w:t>
      </w:r>
      <w:r>
        <w:rPr>
          <w:sz w:val="16"/>
          <w:szCs w:val="16"/>
        </w:rPr>
        <w:t>en horas asincrónicas</w:t>
      </w:r>
      <w:r w:rsidRPr="003A2F01">
        <w:rPr>
          <w:sz w:val="16"/>
          <w:szCs w:val="16"/>
        </w:rPr>
        <w:t xml:space="preserve">. </w:t>
      </w:r>
    </w:p>
  </w:footnote>
  <w:footnote w:id="2">
    <w:p w14:paraId="34F44D1F" w14:textId="77777777" w:rsidR="000D3743" w:rsidRPr="003A2F01" w:rsidRDefault="000D3743" w:rsidP="00E976CA">
      <w:pPr>
        <w:pStyle w:val="Textonotapie"/>
        <w:jc w:val="both"/>
        <w:rPr>
          <w:sz w:val="16"/>
          <w:szCs w:val="16"/>
        </w:rPr>
      </w:pPr>
      <w:r w:rsidRPr="003A2F01">
        <w:rPr>
          <w:rStyle w:val="Refdenotaalpie"/>
          <w:sz w:val="16"/>
          <w:szCs w:val="16"/>
        </w:rPr>
        <w:footnoteRef/>
      </w:r>
      <w:r w:rsidRPr="003A2F01">
        <w:rPr>
          <w:sz w:val="16"/>
          <w:szCs w:val="16"/>
        </w:rPr>
        <w:t xml:space="preserve"> Aquellas condiciones que debe cumplir el participante para poder ingresar a la capacitación. Estos requisitos formales deben estar condicionados respecto del nivel de cualificación del perfil ocupacional y las características técnicas que este puede contener. Los criterios básicos a considerar son: Educación Formal; Conocimientos técnicos; Experiencia laboral previa; Procesos formativos previos.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3BBB" w14:textId="71369CBD" w:rsidR="000D3743" w:rsidRDefault="000D3743" w:rsidP="00472597">
    <w:pPr>
      <w:pStyle w:val="Encabezado"/>
      <w:jc w:val="right"/>
      <w:rPr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3872" behindDoc="0" locked="0" layoutInCell="1" allowOverlap="1" wp14:anchorId="1B895839" wp14:editId="7F0A51D4">
          <wp:simplePos x="0" y="0"/>
          <wp:positionH relativeFrom="column">
            <wp:posOffset>-252095</wp:posOffset>
          </wp:positionH>
          <wp:positionV relativeFrom="paragraph">
            <wp:posOffset>-1905</wp:posOffset>
          </wp:positionV>
          <wp:extent cx="866775" cy="375418"/>
          <wp:effectExtent l="0" t="0" r="0" b="5715"/>
          <wp:wrapSquare wrapText="bothSides"/>
          <wp:docPr id="2" name="Imagen 2" descr="Logo institucional S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stitucional S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6E6F">
      <w:rPr>
        <w:sz w:val="20"/>
      </w:rPr>
      <w:t xml:space="preserve"> </w:t>
    </w:r>
  </w:p>
  <w:p w14:paraId="0E89544D" w14:textId="77777777" w:rsidR="00472597" w:rsidRDefault="00472597" w:rsidP="00DF6E6F">
    <w:pPr>
      <w:pStyle w:val="Encabezado"/>
      <w:jc w:val="right"/>
      <w:rPr>
        <w:sz w:val="20"/>
      </w:rPr>
    </w:pPr>
  </w:p>
  <w:p w14:paraId="2896549E" w14:textId="0B204D00" w:rsidR="000D3743" w:rsidRPr="00472597" w:rsidRDefault="00472597" w:rsidP="00472597">
    <w:pPr>
      <w:pStyle w:val="Encabezado"/>
      <w:jc w:val="center"/>
      <w:rPr>
        <w:b/>
        <w:bCs/>
        <w:sz w:val="20"/>
      </w:rPr>
    </w:pPr>
    <w:r w:rsidRPr="00472597">
      <w:rPr>
        <w:b/>
        <w:bCs/>
        <w:sz w:val="20"/>
      </w:rPr>
      <w:t>ANEXO N°2</w:t>
    </w:r>
  </w:p>
  <w:p w14:paraId="2A390984" w14:textId="77777777" w:rsidR="000D3743" w:rsidRDefault="000D3743" w:rsidP="00DF6E6F">
    <w:pPr>
      <w:pStyle w:val="Encabezad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A6DA7" w14:textId="77777777" w:rsidR="000D3743" w:rsidRDefault="000D3743" w:rsidP="004A742A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9F22B06" wp14:editId="6A696C81">
          <wp:simplePos x="0" y="0"/>
          <wp:positionH relativeFrom="margin">
            <wp:align>left</wp:align>
          </wp:positionH>
          <wp:positionV relativeFrom="paragraph">
            <wp:posOffset>-150495</wp:posOffset>
          </wp:positionV>
          <wp:extent cx="828675" cy="792212"/>
          <wp:effectExtent l="0" t="0" r="0" b="8255"/>
          <wp:wrapNone/>
          <wp:docPr id="1" name="Imagen 1" descr="logo cor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re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2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Servicio Nacional de Capacitación y Empelo </w:t>
    </w:r>
  </w:p>
  <w:p w14:paraId="102D6355" w14:textId="77777777" w:rsidR="000D3743" w:rsidRDefault="000D3743" w:rsidP="004A742A">
    <w:pPr>
      <w:pStyle w:val="Encabezado"/>
      <w:jc w:val="right"/>
    </w:pPr>
    <w:r>
      <w:t>SENCE</w:t>
    </w:r>
  </w:p>
  <w:p w14:paraId="3848682E" w14:textId="77777777" w:rsidR="000D3743" w:rsidRDefault="000D3743" w:rsidP="004A742A">
    <w:pPr>
      <w:pStyle w:val="Encabezado"/>
      <w:jc w:val="right"/>
    </w:pPr>
  </w:p>
  <w:p w14:paraId="4CD17E4F" w14:textId="77777777" w:rsidR="000D3743" w:rsidRDefault="000D3743">
    <w:pPr>
      <w:pStyle w:val="Encabezado"/>
    </w:pPr>
  </w:p>
  <w:p w14:paraId="1BE76F1F" w14:textId="77777777" w:rsidR="000D3743" w:rsidRDefault="000D37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FA2"/>
    <w:multiLevelType w:val="hybridMultilevel"/>
    <w:tmpl w:val="B4AA91C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B2AFD"/>
    <w:multiLevelType w:val="hybridMultilevel"/>
    <w:tmpl w:val="5412A73E"/>
    <w:lvl w:ilvl="0" w:tplc="BC00F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12B54"/>
    <w:multiLevelType w:val="hybridMultilevel"/>
    <w:tmpl w:val="EBC232B4"/>
    <w:lvl w:ilvl="0" w:tplc="2CAC139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B7C"/>
    <w:multiLevelType w:val="hybridMultilevel"/>
    <w:tmpl w:val="F60CD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B310A"/>
    <w:multiLevelType w:val="hybridMultilevel"/>
    <w:tmpl w:val="307EB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B2283"/>
    <w:multiLevelType w:val="hybridMultilevel"/>
    <w:tmpl w:val="5950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2504"/>
    <w:multiLevelType w:val="hybridMultilevel"/>
    <w:tmpl w:val="A1C0A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1BB4"/>
    <w:multiLevelType w:val="hybridMultilevel"/>
    <w:tmpl w:val="17AC7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A0096"/>
    <w:multiLevelType w:val="hybridMultilevel"/>
    <w:tmpl w:val="6A6660E6"/>
    <w:lvl w:ilvl="0" w:tplc="9C9ED16A">
      <w:start w:val="7"/>
      <w:numFmt w:val="decimal"/>
      <w:lvlText w:val="%1."/>
      <w:lvlJc w:val="left"/>
      <w:pPr>
        <w:ind w:left="1100" w:hanging="360"/>
      </w:pPr>
      <w:rPr>
        <w:rFonts w:ascii="Verdana" w:hAnsi="Verdana"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2729066D"/>
    <w:multiLevelType w:val="hybridMultilevel"/>
    <w:tmpl w:val="EB5CC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6593"/>
    <w:multiLevelType w:val="hybridMultilevel"/>
    <w:tmpl w:val="EB2EE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B44E2"/>
    <w:multiLevelType w:val="hybridMultilevel"/>
    <w:tmpl w:val="3C9CB0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948AE"/>
    <w:multiLevelType w:val="multilevel"/>
    <w:tmpl w:val="DCE6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6A6638"/>
    <w:multiLevelType w:val="hybridMultilevel"/>
    <w:tmpl w:val="7EFAD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826B8"/>
    <w:multiLevelType w:val="hybridMultilevel"/>
    <w:tmpl w:val="409CF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06C07"/>
    <w:multiLevelType w:val="hybridMultilevel"/>
    <w:tmpl w:val="4BAEA1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22306"/>
    <w:multiLevelType w:val="hybridMultilevel"/>
    <w:tmpl w:val="E1FACC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3923"/>
    <w:multiLevelType w:val="hybridMultilevel"/>
    <w:tmpl w:val="5A782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D6F5F"/>
    <w:multiLevelType w:val="hybridMultilevel"/>
    <w:tmpl w:val="D5DC0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B2045"/>
    <w:multiLevelType w:val="hybridMultilevel"/>
    <w:tmpl w:val="5DE22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05951"/>
    <w:multiLevelType w:val="hybridMultilevel"/>
    <w:tmpl w:val="8C24E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95C90"/>
    <w:multiLevelType w:val="hybridMultilevel"/>
    <w:tmpl w:val="6B96D002"/>
    <w:lvl w:ilvl="0" w:tplc="2E5E3F9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62" w:hanging="360"/>
      </w:pPr>
    </w:lvl>
    <w:lvl w:ilvl="2" w:tplc="0C0A001B" w:tentative="1">
      <w:start w:val="1"/>
      <w:numFmt w:val="lowerRoman"/>
      <w:lvlText w:val="%3."/>
      <w:lvlJc w:val="right"/>
      <w:pPr>
        <w:ind w:left="1882" w:hanging="180"/>
      </w:pPr>
    </w:lvl>
    <w:lvl w:ilvl="3" w:tplc="0C0A000F" w:tentative="1">
      <w:start w:val="1"/>
      <w:numFmt w:val="decimal"/>
      <w:lvlText w:val="%4."/>
      <w:lvlJc w:val="left"/>
      <w:pPr>
        <w:ind w:left="2602" w:hanging="360"/>
      </w:pPr>
    </w:lvl>
    <w:lvl w:ilvl="4" w:tplc="0C0A0019" w:tentative="1">
      <w:start w:val="1"/>
      <w:numFmt w:val="lowerLetter"/>
      <w:lvlText w:val="%5."/>
      <w:lvlJc w:val="left"/>
      <w:pPr>
        <w:ind w:left="3322" w:hanging="360"/>
      </w:pPr>
    </w:lvl>
    <w:lvl w:ilvl="5" w:tplc="0C0A001B" w:tentative="1">
      <w:start w:val="1"/>
      <w:numFmt w:val="lowerRoman"/>
      <w:lvlText w:val="%6."/>
      <w:lvlJc w:val="right"/>
      <w:pPr>
        <w:ind w:left="4042" w:hanging="180"/>
      </w:pPr>
    </w:lvl>
    <w:lvl w:ilvl="6" w:tplc="0C0A000F" w:tentative="1">
      <w:start w:val="1"/>
      <w:numFmt w:val="decimal"/>
      <w:lvlText w:val="%7."/>
      <w:lvlJc w:val="left"/>
      <w:pPr>
        <w:ind w:left="4762" w:hanging="360"/>
      </w:pPr>
    </w:lvl>
    <w:lvl w:ilvl="7" w:tplc="0C0A0019" w:tentative="1">
      <w:start w:val="1"/>
      <w:numFmt w:val="lowerLetter"/>
      <w:lvlText w:val="%8."/>
      <w:lvlJc w:val="left"/>
      <w:pPr>
        <w:ind w:left="5482" w:hanging="360"/>
      </w:pPr>
    </w:lvl>
    <w:lvl w:ilvl="8" w:tplc="0C0A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2" w15:restartNumberingAfterBreak="0">
    <w:nsid w:val="3ED23DE3"/>
    <w:multiLevelType w:val="hybridMultilevel"/>
    <w:tmpl w:val="D8AE0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D2014"/>
    <w:multiLevelType w:val="hybridMultilevel"/>
    <w:tmpl w:val="7D8E1E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4250F"/>
    <w:multiLevelType w:val="hybridMultilevel"/>
    <w:tmpl w:val="B47C7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AF0047"/>
    <w:multiLevelType w:val="hybridMultilevel"/>
    <w:tmpl w:val="B9AC8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55D8A"/>
    <w:multiLevelType w:val="hybridMultilevel"/>
    <w:tmpl w:val="63E6EEDC"/>
    <w:lvl w:ilvl="0" w:tplc="0C0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7" w15:restartNumberingAfterBreak="0">
    <w:nsid w:val="46F60427"/>
    <w:multiLevelType w:val="hybridMultilevel"/>
    <w:tmpl w:val="F6941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869FF"/>
    <w:multiLevelType w:val="hybridMultilevel"/>
    <w:tmpl w:val="6AAA8104"/>
    <w:lvl w:ilvl="0" w:tplc="220A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E17770"/>
    <w:multiLevelType w:val="hybridMultilevel"/>
    <w:tmpl w:val="C164C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32427"/>
    <w:multiLevelType w:val="hybridMultilevel"/>
    <w:tmpl w:val="52A01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01678"/>
    <w:multiLevelType w:val="hybridMultilevel"/>
    <w:tmpl w:val="691CAE0E"/>
    <w:lvl w:ilvl="0" w:tplc="AA9CC36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C95B64"/>
    <w:multiLevelType w:val="hybridMultilevel"/>
    <w:tmpl w:val="A1CCA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866DD"/>
    <w:multiLevelType w:val="hybridMultilevel"/>
    <w:tmpl w:val="AE3CC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038D7"/>
    <w:multiLevelType w:val="hybridMultilevel"/>
    <w:tmpl w:val="3C9CB0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E12"/>
    <w:multiLevelType w:val="hybridMultilevel"/>
    <w:tmpl w:val="82C40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93ADF"/>
    <w:multiLevelType w:val="hybridMultilevel"/>
    <w:tmpl w:val="575E1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6581C"/>
    <w:multiLevelType w:val="hybridMultilevel"/>
    <w:tmpl w:val="FD08C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751C7"/>
    <w:multiLevelType w:val="hybridMultilevel"/>
    <w:tmpl w:val="CC045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76B52"/>
    <w:multiLevelType w:val="hybridMultilevel"/>
    <w:tmpl w:val="DF569C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073AB"/>
    <w:multiLevelType w:val="hybridMultilevel"/>
    <w:tmpl w:val="60726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0767F"/>
    <w:multiLevelType w:val="hybridMultilevel"/>
    <w:tmpl w:val="175220F2"/>
    <w:lvl w:ilvl="0" w:tplc="4E3A9854">
      <w:start w:val="1"/>
      <w:numFmt w:val="decimal"/>
      <w:lvlText w:val="%1."/>
      <w:lvlJc w:val="left"/>
      <w:pPr>
        <w:ind w:left="720" w:hanging="360"/>
      </w:pPr>
      <w:rPr>
        <w:rFonts w:ascii="Verdana" w:eastAsia="Arial MT" w:hAnsi="Verdana" w:cs="Arial M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1"/>
  </w:num>
  <w:num w:numId="3">
    <w:abstractNumId w:val="28"/>
  </w:num>
  <w:num w:numId="4">
    <w:abstractNumId w:val="0"/>
  </w:num>
  <w:num w:numId="5">
    <w:abstractNumId w:val="1"/>
  </w:num>
  <w:num w:numId="6">
    <w:abstractNumId w:val="37"/>
  </w:num>
  <w:num w:numId="7">
    <w:abstractNumId w:val="33"/>
  </w:num>
  <w:num w:numId="8">
    <w:abstractNumId w:val="30"/>
  </w:num>
  <w:num w:numId="9">
    <w:abstractNumId w:val="19"/>
  </w:num>
  <w:num w:numId="10">
    <w:abstractNumId w:val="24"/>
  </w:num>
  <w:num w:numId="11">
    <w:abstractNumId w:val="16"/>
  </w:num>
  <w:num w:numId="12">
    <w:abstractNumId w:val="26"/>
  </w:num>
  <w:num w:numId="13">
    <w:abstractNumId w:val="4"/>
  </w:num>
  <w:num w:numId="14">
    <w:abstractNumId w:val="17"/>
  </w:num>
  <w:num w:numId="15">
    <w:abstractNumId w:val="21"/>
  </w:num>
  <w:num w:numId="16">
    <w:abstractNumId w:val="25"/>
  </w:num>
  <w:num w:numId="17">
    <w:abstractNumId w:val="6"/>
  </w:num>
  <w:num w:numId="18">
    <w:abstractNumId w:val="36"/>
  </w:num>
  <w:num w:numId="19">
    <w:abstractNumId w:val="5"/>
  </w:num>
  <w:num w:numId="20">
    <w:abstractNumId w:val="40"/>
  </w:num>
  <w:num w:numId="21">
    <w:abstractNumId w:val="14"/>
  </w:num>
  <w:num w:numId="22">
    <w:abstractNumId w:val="10"/>
  </w:num>
  <w:num w:numId="23">
    <w:abstractNumId w:val="7"/>
  </w:num>
  <w:num w:numId="24">
    <w:abstractNumId w:val="22"/>
  </w:num>
  <w:num w:numId="25">
    <w:abstractNumId w:val="2"/>
  </w:num>
  <w:num w:numId="26">
    <w:abstractNumId w:val="9"/>
  </w:num>
  <w:num w:numId="27">
    <w:abstractNumId w:val="35"/>
  </w:num>
  <w:num w:numId="28">
    <w:abstractNumId w:val="38"/>
  </w:num>
  <w:num w:numId="29">
    <w:abstractNumId w:val="29"/>
  </w:num>
  <w:num w:numId="30">
    <w:abstractNumId w:val="18"/>
  </w:num>
  <w:num w:numId="31">
    <w:abstractNumId w:val="13"/>
  </w:num>
  <w:num w:numId="32">
    <w:abstractNumId w:val="27"/>
  </w:num>
  <w:num w:numId="33">
    <w:abstractNumId w:val="34"/>
  </w:num>
  <w:num w:numId="34">
    <w:abstractNumId w:val="3"/>
  </w:num>
  <w:num w:numId="35">
    <w:abstractNumId w:val="20"/>
  </w:num>
  <w:num w:numId="36">
    <w:abstractNumId w:val="12"/>
  </w:num>
  <w:num w:numId="37">
    <w:abstractNumId w:val="32"/>
  </w:num>
  <w:num w:numId="38">
    <w:abstractNumId w:val="39"/>
  </w:num>
  <w:num w:numId="39">
    <w:abstractNumId w:val="11"/>
  </w:num>
  <w:num w:numId="40">
    <w:abstractNumId w:val="31"/>
  </w:num>
  <w:num w:numId="41">
    <w:abstractNumId w:val="15"/>
  </w:num>
  <w:num w:numId="42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9B1"/>
    <w:rsid w:val="00001121"/>
    <w:rsid w:val="00003622"/>
    <w:rsid w:val="000058F2"/>
    <w:rsid w:val="00005F27"/>
    <w:rsid w:val="000102E0"/>
    <w:rsid w:val="00010844"/>
    <w:rsid w:val="00013BBA"/>
    <w:rsid w:val="00014D9F"/>
    <w:rsid w:val="000155C2"/>
    <w:rsid w:val="00016218"/>
    <w:rsid w:val="0001626F"/>
    <w:rsid w:val="000166D5"/>
    <w:rsid w:val="000169AB"/>
    <w:rsid w:val="00016BA6"/>
    <w:rsid w:val="00017C7D"/>
    <w:rsid w:val="000220C4"/>
    <w:rsid w:val="000244C4"/>
    <w:rsid w:val="00026528"/>
    <w:rsid w:val="0002798D"/>
    <w:rsid w:val="00027E7E"/>
    <w:rsid w:val="00030CD3"/>
    <w:rsid w:val="00037274"/>
    <w:rsid w:val="00037CFA"/>
    <w:rsid w:val="00044C27"/>
    <w:rsid w:val="00046DA5"/>
    <w:rsid w:val="00047714"/>
    <w:rsid w:val="00053C06"/>
    <w:rsid w:val="00055E55"/>
    <w:rsid w:val="000560BB"/>
    <w:rsid w:val="00057106"/>
    <w:rsid w:val="00060193"/>
    <w:rsid w:val="00061027"/>
    <w:rsid w:val="000617CA"/>
    <w:rsid w:val="00062B00"/>
    <w:rsid w:val="0006302F"/>
    <w:rsid w:val="0006373F"/>
    <w:rsid w:val="00064FEE"/>
    <w:rsid w:val="000661D5"/>
    <w:rsid w:val="0006783A"/>
    <w:rsid w:val="00067C52"/>
    <w:rsid w:val="00070B99"/>
    <w:rsid w:val="0007160B"/>
    <w:rsid w:val="00074858"/>
    <w:rsid w:val="00074866"/>
    <w:rsid w:val="000809B8"/>
    <w:rsid w:val="0008102A"/>
    <w:rsid w:val="0008569C"/>
    <w:rsid w:val="0008666F"/>
    <w:rsid w:val="00086CBF"/>
    <w:rsid w:val="000876EB"/>
    <w:rsid w:val="00090ED0"/>
    <w:rsid w:val="0009179A"/>
    <w:rsid w:val="000930C5"/>
    <w:rsid w:val="00095B39"/>
    <w:rsid w:val="00095EA7"/>
    <w:rsid w:val="00096BD9"/>
    <w:rsid w:val="000A61CA"/>
    <w:rsid w:val="000A6741"/>
    <w:rsid w:val="000B2E4E"/>
    <w:rsid w:val="000B31FC"/>
    <w:rsid w:val="000B503E"/>
    <w:rsid w:val="000B5D1B"/>
    <w:rsid w:val="000B65D0"/>
    <w:rsid w:val="000B6A07"/>
    <w:rsid w:val="000C24B0"/>
    <w:rsid w:val="000C2665"/>
    <w:rsid w:val="000C3B98"/>
    <w:rsid w:val="000C3EFE"/>
    <w:rsid w:val="000C495E"/>
    <w:rsid w:val="000C5067"/>
    <w:rsid w:val="000C560B"/>
    <w:rsid w:val="000C5958"/>
    <w:rsid w:val="000C6300"/>
    <w:rsid w:val="000D1026"/>
    <w:rsid w:val="000D28AF"/>
    <w:rsid w:val="000D3743"/>
    <w:rsid w:val="000D499B"/>
    <w:rsid w:val="000D525B"/>
    <w:rsid w:val="000D5C7D"/>
    <w:rsid w:val="000E0B16"/>
    <w:rsid w:val="000E0E5D"/>
    <w:rsid w:val="000E159A"/>
    <w:rsid w:val="000E3E3D"/>
    <w:rsid w:val="000E49DB"/>
    <w:rsid w:val="000E5372"/>
    <w:rsid w:val="000E67C3"/>
    <w:rsid w:val="000E731A"/>
    <w:rsid w:val="000E76AD"/>
    <w:rsid w:val="000F0B93"/>
    <w:rsid w:val="000F125D"/>
    <w:rsid w:val="000F345C"/>
    <w:rsid w:val="000F3BAD"/>
    <w:rsid w:val="000F661B"/>
    <w:rsid w:val="000F6FE0"/>
    <w:rsid w:val="000F789C"/>
    <w:rsid w:val="000F7C0B"/>
    <w:rsid w:val="001020F0"/>
    <w:rsid w:val="00103014"/>
    <w:rsid w:val="00103906"/>
    <w:rsid w:val="00103E5C"/>
    <w:rsid w:val="00106A6A"/>
    <w:rsid w:val="0011223A"/>
    <w:rsid w:val="0011287B"/>
    <w:rsid w:val="00115E24"/>
    <w:rsid w:val="00116225"/>
    <w:rsid w:val="0011650D"/>
    <w:rsid w:val="001203B8"/>
    <w:rsid w:val="0012268A"/>
    <w:rsid w:val="001252F7"/>
    <w:rsid w:val="00125F21"/>
    <w:rsid w:val="00126431"/>
    <w:rsid w:val="0012648E"/>
    <w:rsid w:val="00126C60"/>
    <w:rsid w:val="001279EB"/>
    <w:rsid w:val="00127B97"/>
    <w:rsid w:val="00130213"/>
    <w:rsid w:val="00131653"/>
    <w:rsid w:val="00133143"/>
    <w:rsid w:val="00133557"/>
    <w:rsid w:val="001340C6"/>
    <w:rsid w:val="00134115"/>
    <w:rsid w:val="00135F3A"/>
    <w:rsid w:val="001362DF"/>
    <w:rsid w:val="00140280"/>
    <w:rsid w:val="0014356D"/>
    <w:rsid w:val="001459DC"/>
    <w:rsid w:val="00151C7F"/>
    <w:rsid w:val="00151F6B"/>
    <w:rsid w:val="00151F75"/>
    <w:rsid w:val="0015252C"/>
    <w:rsid w:val="001558D1"/>
    <w:rsid w:val="00164A98"/>
    <w:rsid w:val="00164E62"/>
    <w:rsid w:val="0016656A"/>
    <w:rsid w:val="00170652"/>
    <w:rsid w:val="001731FE"/>
    <w:rsid w:val="001744E5"/>
    <w:rsid w:val="001776AB"/>
    <w:rsid w:val="00180824"/>
    <w:rsid w:val="001824F7"/>
    <w:rsid w:val="00183161"/>
    <w:rsid w:val="0018442F"/>
    <w:rsid w:val="00185E6D"/>
    <w:rsid w:val="00186519"/>
    <w:rsid w:val="00187EF2"/>
    <w:rsid w:val="00193D59"/>
    <w:rsid w:val="00193E9B"/>
    <w:rsid w:val="00194C54"/>
    <w:rsid w:val="0019597F"/>
    <w:rsid w:val="00195FBE"/>
    <w:rsid w:val="001971B8"/>
    <w:rsid w:val="001A0141"/>
    <w:rsid w:val="001A2DB8"/>
    <w:rsid w:val="001A30C9"/>
    <w:rsid w:val="001A3C5A"/>
    <w:rsid w:val="001A4BEE"/>
    <w:rsid w:val="001A55E3"/>
    <w:rsid w:val="001A6BD4"/>
    <w:rsid w:val="001A77B8"/>
    <w:rsid w:val="001B1433"/>
    <w:rsid w:val="001B1EBB"/>
    <w:rsid w:val="001B1F95"/>
    <w:rsid w:val="001B2972"/>
    <w:rsid w:val="001B46A8"/>
    <w:rsid w:val="001B60F6"/>
    <w:rsid w:val="001B7667"/>
    <w:rsid w:val="001B7FB6"/>
    <w:rsid w:val="001C0D47"/>
    <w:rsid w:val="001C0D92"/>
    <w:rsid w:val="001C1079"/>
    <w:rsid w:val="001C2048"/>
    <w:rsid w:val="001C31CE"/>
    <w:rsid w:val="001C375E"/>
    <w:rsid w:val="001C3843"/>
    <w:rsid w:val="001C41D9"/>
    <w:rsid w:val="001C4545"/>
    <w:rsid w:val="001C738C"/>
    <w:rsid w:val="001C7B57"/>
    <w:rsid w:val="001D0E2A"/>
    <w:rsid w:val="001D3173"/>
    <w:rsid w:val="001E1A38"/>
    <w:rsid w:val="001E2F87"/>
    <w:rsid w:val="001E4DD8"/>
    <w:rsid w:val="001E6CAA"/>
    <w:rsid w:val="001E79A6"/>
    <w:rsid w:val="001F18F6"/>
    <w:rsid w:val="001F1EBD"/>
    <w:rsid w:val="001F50FC"/>
    <w:rsid w:val="001F629C"/>
    <w:rsid w:val="001F6B58"/>
    <w:rsid w:val="001F7748"/>
    <w:rsid w:val="001F794E"/>
    <w:rsid w:val="002070D0"/>
    <w:rsid w:val="0021370A"/>
    <w:rsid w:val="00213EB1"/>
    <w:rsid w:val="0021515A"/>
    <w:rsid w:val="00223C78"/>
    <w:rsid w:val="00225993"/>
    <w:rsid w:val="00225F94"/>
    <w:rsid w:val="0022799A"/>
    <w:rsid w:val="00232E32"/>
    <w:rsid w:val="0023450E"/>
    <w:rsid w:val="00234D34"/>
    <w:rsid w:val="00234D3E"/>
    <w:rsid w:val="00234E3C"/>
    <w:rsid w:val="00236443"/>
    <w:rsid w:val="002379BC"/>
    <w:rsid w:val="002407E0"/>
    <w:rsid w:val="0024102E"/>
    <w:rsid w:val="00242061"/>
    <w:rsid w:val="00242B7F"/>
    <w:rsid w:val="0024565C"/>
    <w:rsid w:val="00251EF7"/>
    <w:rsid w:val="002535BB"/>
    <w:rsid w:val="00255211"/>
    <w:rsid w:val="00255559"/>
    <w:rsid w:val="00255F12"/>
    <w:rsid w:val="0025716F"/>
    <w:rsid w:val="002573AD"/>
    <w:rsid w:val="002573C8"/>
    <w:rsid w:val="00257671"/>
    <w:rsid w:val="002578B6"/>
    <w:rsid w:val="00261CC3"/>
    <w:rsid w:val="00263E27"/>
    <w:rsid w:val="00266199"/>
    <w:rsid w:val="00266204"/>
    <w:rsid w:val="00266710"/>
    <w:rsid w:val="00267EBA"/>
    <w:rsid w:val="0027009D"/>
    <w:rsid w:val="002718EA"/>
    <w:rsid w:val="00272312"/>
    <w:rsid w:val="00272FC9"/>
    <w:rsid w:val="00275F57"/>
    <w:rsid w:val="002865EA"/>
    <w:rsid w:val="002868B3"/>
    <w:rsid w:val="00287D6D"/>
    <w:rsid w:val="002934F3"/>
    <w:rsid w:val="00293980"/>
    <w:rsid w:val="00293BDC"/>
    <w:rsid w:val="00294F92"/>
    <w:rsid w:val="002956EE"/>
    <w:rsid w:val="00295819"/>
    <w:rsid w:val="002A01FF"/>
    <w:rsid w:val="002A024F"/>
    <w:rsid w:val="002A2EAA"/>
    <w:rsid w:val="002A4859"/>
    <w:rsid w:val="002A4977"/>
    <w:rsid w:val="002A5F1C"/>
    <w:rsid w:val="002A6601"/>
    <w:rsid w:val="002A6B58"/>
    <w:rsid w:val="002B0B8E"/>
    <w:rsid w:val="002B19A3"/>
    <w:rsid w:val="002B52B2"/>
    <w:rsid w:val="002B6035"/>
    <w:rsid w:val="002B6DEB"/>
    <w:rsid w:val="002B7EFB"/>
    <w:rsid w:val="002C07C2"/>
    <w:rsid w:val="002C0C0E"/>
    <w:rsid w:val="002C2F2C"/>
    <w:rsid w:val="002C3360"/>
    <w:rsid w:val="002C3F8D"/>
    <w:rsid w:val="002D4385"/>
    <w:rsid w:val="002D5E25"/>
    <w:rsid w:val="002E1913"/>
    <w:rsid w:val="002E1B4B"/>
    <w:rsid w:val="002E339C"/>
    <w:rsid w:val="002E36CA"/>
    <w:rsid w:val="002E3B15"/>
    <w:rsid w:val="002E714D"/>
    <w:rsid w:val="002E7702"/>
    <w:rsid w:val="002E795A"/>
    <w:rsid w:val="002E79AC"/>
    <w:rsid w:val="002E7B73"/>
    <w:rsid w:val="002E7D07"/>
    <w:rsid w:val="002F1411"/>
    <w:rsid w:val="002F2DE8"/>
    <w:rsid w:val="002F38F4"/>
    <w:rsid w:val="002F41A3"/>
    <w:rsid w:val="00300220"/>
    <w:rsid w:val="003008E0"/>
    <w:rsid w:val="00300D31"/>
    <w:rsid w:val="00302049"/>
    <w:rsid w:val="003038E6"/>
    <w:rsid w:val="00304002"/>
    <w:rsid w:val="00306E4C"/>
    <w:rsid w:val="00307A22"/>
    <w:rsid w:val="00310685"/>
    <w:rsid w:val="003161EF"/>
    <w:rsid w:val="00316837"/>
    <w:rsid w:val="00317676"/>
    <w:rsid w:val="00317ACC"/>
    <w:rsid w:val="00321553"/>
    <w:rsid w:val="003229F5"/>
    <w:rsid w:val="003235D1"/>
    <w:rsid w:val="00325EC0"/>
    <w:rsid w:val="00326209"/>
    <w:rsid w:val="00327565"/>
    <w:rsid w:val="00327BE6"/>
    <w:rsid w:val="003334BC"/>
    <w:rsid w:val="0033577E"/>
    <w:rsid w:val="00335CDF"/>
    <w:rsid w:val="00337D9E"/>
    <w:rsid w:val="003410D1"/>
    <w:rsid w:val="00342F81"/>
    <w:rsid w:val="003447D5"/>
    <w:rsid w:val="003479A0"/>
    <w:rsid w:val="003516DD"/>
    <w:rsid w:val="00352394"/>
    <w:rsid w:val="003529E9"/>
    <w:rsid w:val="00353F19"/>
    <w:rsid w:val="00353FF7"/>
    <w:rsid w:val="00355833"/>
    <w:rsid w:val="00357AD2"/>
    <w:rsid w:val="00361875"/>
    <w:rsid w:val="00362D54"/>
    <w:rsid w:val="00363CC6"/>
    <w:rsid w:val="0036617C"/>
    <w:rsid w:val="00366489"/>
    <w:rsid w:val="00367E71"/>
    <w:rsid w:val="00370664"/>
    <w:rsid w:val="0037192D"/>
    <w:rsid w:val="00371EB9"/>
    <w:rsid w:val="00374A8C"/>
    <w:rsid w:val="00377055"/>
    <w:rsid w:val="00382627"/>
    <w:rsid w:val="00382AC2"/>
    <w:rsid w:val="0038307A"/>
    <w:rsid w:val="00383E0A"/>
    <w:rsid w:val="00384E09"/>
    <w:rsid w:val="003869FC"/>
    <w:rsid w:val="00386C70"/>
    <w:rsid w:val="003916D6"/>
    <w:rsid w:val="0039281A"/>
    <w:rsid w:val="00393111"/>
    <w:rsid w:val="00393BCF"/>
    <w:rsid w:val="00393D8B"/>
    <w:rsid w:val="00394389"/>
    <w:rsid w:val="00394EF7"/>
    <w:rsid w:val="00394F94"/>
    <w:rsid w:val="003959EF"/>
    <w:rsid w:val="003969B6"/>
    <w:rsid w:val="0039765F"/>
    <w:rsid w:val="003A0F7C"/>
    <w:rsid w:val="003A2F01"/>
    <w:rsid w:val="003A46A5"/>
    <w:rsid w:val="003A6B4C"/>
    <w:rsid w:val="003A7854"/>
    <w:rsid w:val="003B1BEC"/>
    <w:rsid w:val="003B3F9E"/>
    <w:rsid w:val="003C122E"/>
    <w:rsid w:val="003C2847"/>
    <w:rsid w:val="003C3CF6"/>
    <w:rsid w:val="003C5B83"/>
    <w:rsid w:val="003C6528"/>
    <w:rsid w:val="003D0686"/>
    <w:rsid w:val="003D11D6"/>
    <w:rsid w:val="003D1509"/>
    <w:rsid w:val="003D1A90"/>
    <w:rsid w:val="003D2A67"/>
    <w:rsid w:val="003D4514"/>
    <w:rsid w:val="003D5232"/>
    <w:rsid w:val="003D5381"/>
    <w:rsid w:val="003D58F8"/>
    <w:rsid w:val="003D6CA9"/>
    <w:rsid w:val="003D75E9"/>
    <w:rsid w:val="003D7C33"/>
    <w:rsid w:val="003E126D"/>
    <w:rsid w:val="003E213D"/>
    <w:rsid w:val="003E3915"/>
    <w:rsid w:val="003E3ED8"/>
    <w:rsid w:val="003E46E7"/>
    <w:rsid w:val="003E79B3"/>
    <w:rsid w:val="003F006F"/>
    <w:rsid w:val="003F0316"/>
    <w:rsid w:val="003F376D"/>
    <w:rsid w:val="003F6129"/>
    <w:rsid w:val="003F70B6"/>
    <w:rsid w:val="003F7D4D"/>
    <w:rsid w:val="00402316"/>
    <w:rsid w:val="00403531"/>
    <w:rsid w:val="004053A9"/>
    <w:rsid w:val="00405581"/>
    <w:rsid w:val="004056E7"/>
    <w:rsid w:val="004058D8"/>
    <w:rsid w:val="004062B8"/>
    <w:rsid w:val="00406E5F"/>
    <w:rsid w:val="00407030"/>
    <w:rsid w:val="00410B60"/>
    <w:rsid w:val="004128A1"/>
    <w:rsid w:val="00412AE3"/>
    <w:rsid w:val="00413A79"/>
    <w:rsid w:val="00413FDC"/>
    <w:rsid w:val="004155CB"/>
    <w:rsid w:val="00417015"/>
    <w:rsid w:val="00417C8F"/>
    <w:rsid w:val="00420FC7"/>
    <w:rsid w:val="004254AC"/>
    <w:rsid w:val="0042566A"/>
    <w:rsid w:val="00426034"/>
    <w:rsid w:val="00426A34"/>
    <w:rsid w:val="00426ADF"/>
    <w:rsid w:val="00426AE7"/>
    <w:rsid w:val="00426DBA"/>
    <w:rsid w:val="00430837"/>
    <w:rsid w:val="00430B00"/>
    <w:rsid w:val="004322AE"/>
    <w:rsid w:val="00433B17"/>
    <w:rsid w:val="004363EB"/>
    <w:rsid w:val="00436E79"/>
    <w:rsid w:val="0044010E"/>
    <w:rsid w:val="00442826"/>
    <w:rsid w:val="00442D35"/>
    <w:rsid w:val="00442FF9"/>
    <w:rsid w:val="00445032"/>
    <w:rsid w:val="00445C19"/>
    <w:rsid w:val="00447AE4"/>
    <w:rsid w:val="004516EB"/>
    <w:rsid w:val="00455879"/>
    <w:rsid w:val="00457C58"/>
    <w:rsid w:val="00460A44"/>
    <w:rsid w:val="00460AD8"/>
    <w:rsid w:val="0046163C"/>
    <w:rsid w:val="0046196E"/>
    <w:rsid w:val="004675A7"/>
    <w:rsid w:val="00471311"/>
    <w:rsid w:val="00471819"/>
    <w:rsid w:val="00472338"/>
    <w:rsid w:val="00472597"/>
    <w:rsid w:val="00472682"/>
    <w:rsid w:val="004734F3"/>
    <w:rsid w:val="004742A3"/>
    <w:rsid w:val="00474866"/>
    <w:rsid w:val="00475449"/>
    <w:rsid w:val="004763A2"/>
    <w:rsid w:val="0047741C"/>
    <w:rsid w:val="00480A0C"/>
    <w:rsid w:val="004813E2"/>
    <w:rsid w:val="00482E08"/>
    <w:rsid w:val="00484F0F"/>
    <w:rsid w:val="00485267"/>
    <w:rsid w:val="004950B5"/>
    <w:rsid w:val="00495F8C"/>
    <w:rsid w:val="004960F6"/>
    <w:rsid w:val="004964ED"/>
    <w:rsid w:val="004A39DE"/>
    <w:rsid w:val="004A502A"/>
    <w:rsid w:val="004A642A"/>
    <w:rsid w:val="004A72AD"/>
    <w:rsid w:val="004A742A"/>
    <w:rsid w:val="004A74C7"/>
    <w:rsid w:val="004A789E"/>
    <w:rsid w:val="004A78C4"/>
    <w:rsid w:val="004B31BC"/>
    <w:rsid w:val="004B3DB2"/>
    <w:rsid w:val="004B4946"/>
    <w:rsid w:val="004B4FFF"/>
    <w:rsid w:val="004B726A"/>
    <w:rsid w:val="004C1EF8"/>
    <w:rsid w:val="004C27B4"/>
    <w:rsid w:val="004C2A3D"/>
    <w:rsid w:val="004C3E24"/>
    <w:rsid w:val="004C4841"/>
    <w:rsid w:val="004C4931"/>
    <w:rsid w:val="004C5D4A"/>
    <w:rsid w:val="004C6164"/>
    <w:rsid w:val="004C7D80"/>
    <w:rsid w:val="004C7DC7"/>
    <w:rsid w:val="004D041B"/>
    <w:rsid w:val="004D0C50"/>
    <w:rsid w:val="004D1ACE"/>
    <w:rsid w:val="004D69B1"/>
    <w:rsid w:val="004D6A4B"/>
    <w:rsid w:val="004D71D7"/>
    <w:rsid w:val="004E0C2D"/>
    <w:rsid w:val="004E0CBE"/>
    <w:rsid w:val="004E2321"/>
    <w:rsid w:val="004E31C6"/>
    <w:rsid w:val="004E42CC"/>
    <w:rsid w:val="004E44A6"/>
    <w:rsid w:val="004F21AC"/>
    <w:rsid w:val="004F2215"/>
    <w:rsid w:val="004F2C2D"/>
    <w:rsid w:val="004F3B87"/>
    <w:rsid w:val="004F4226"/>
    <w:rsid w:val="004F7149"/>
    <w:rsid w:val="004F7B89"/>
    <w:rsid w:val="00501861"/>
    <w:rsid w:val="00501AE8"/>
    <w:rsid w:val="00501CD6"/>
    <w:rsid w:val="00505246"/>
    <w:rsid w:val="005064A8"/>
    <w:rsid w:val="005116EC"/>
    <w:rsid w:val="00513287"/>
    <w:rsid w:val="005141E1"/>
    <w:rsid w:val="005147A7"/>
    <w:rsid w:val="0051553C"/>
    <w:rsid w:val="00516D00"/>
    <w:rsid w:val="00520549"/>
    <w:rsid w:val="005211E3"/>
    <w:rsid w:val="005221B3"/>
    <w:rsid w:val="00523287"/>
    <w:rsid w:val="005236E8"/>
    <w:rsid w:val="005265FF"/>
    <w:rsid w:val="0052741D"/>
    <w:rsid w:val="0053214E"/>
    <w:rsid w:val="00536A64"/>
    <w:rsid w:val="00537E1D"/>
    <w:rsid w:val="00540651"/>
    <w:rsid w:val="00541982"/>
    <w:rsid w:val="00542593"/>
    <w:rsid w:val="005429AB"/>
    <w:rsid w:val="00544461"/>
    <w:rsid w:val="00544A18"/>
    <w:rsid w:val="0054500B"/>
    <w:rsid w:val="00545CB2"/>
    <w:rsid w:val="00546450"/>
    <w:rsid w:val="00551171"/>
    <w:rsid w:val="005531B2"/>
    <w:rsid w:val="00553227"/>
    <w:rsid w:val="00555006"/>
    <w:rsid w:val="0055544E"/>
    <w:rsid w:val="005554B1"/>
    <w:rsid w:val="00555F75"/>
    <w:rsid w:val="0055629A"/>
    <w:rsid w:val="005570EC"/>
    <w:rsid w:val="00557447"/>
    <w:rsid w:val="0056238F"/>
    <w:rsid w:val="00565889"/>
    <w:rsid w:val="005672DB"/>
    <w:rsid w:val="00567A2C"/>
    <w:rsid w:val="005717A0"/>
    <w:rsid w:val="0057278A"/>
    <w:rsid w:val="00572D4E"/>
    <w:rsid w:val="00573759"/>
    <w:rsid w:val="00577D6D"/>
    <w:rsid w:val="0058003F"/>
    <w:rsid w:val="005804A2"/>
    <w:rsid w:val="00582B89"/>
    <w:rsid w:val="00583AC1"/>
    <w:rsid w:val="00585EE8"/>
    <w:rsid w:val="005907F2"/>
    <w:rsid w:val="00591B57"/>
    <w:rsid w:val="0059504D"/>
    <w:rsid w:val="00597744"/>
    <w:rsid w:val="00597AAD"/>
    <w:rsid w:val="005A0F80"/>
    <w:rsid w:val="005A2F3B"/>
    <w:rsid w:val="005A63AB"/>
    <w:rsid w:val="005A7885"/>
    <w:rsid w:val="005A7DFE"/>
    <w:rsid w:val="005B05A2"/>
    <w:rsid w:val="005B18DD"/>
    <w:rsid w:val="005B215A"/>
    <w:rsid w:val="005B2B68"/>
    <w:rsid w:val="005B3D13"/>
    <w:rsid w:val="005B4AC6"/>
    <w:rsid w:val="005B58C5"/>
    <w:rsid w:val="005B5CA9"/>
    <w:rsid w:val="005D0BE9"/>
    <w:rsid w:val="005D1814"/>
    <w:rsid w:val="005D2AB3"/>
    <w:rsid w:val="005D38AA"/>
    <w:rsid w:val="005D43D8"/>
    <w:rsid w:val="005D6317"/>
    <w:rsid w:val="005E064C"/>
    <w:rsid w:val="005E0D07"/>
    <w:rsid w:val="005E2981"/>
    <w:rsid w:val="005E2B29"/>
    <w:rsid w:val="005E3E24"/>
    <w:rsid w:val="005E56BB"/>
    <w:rsid w:val="005E5F55"/>
    <w:rsid w:val="005E74F6"/>
    <w:rsid w:val="005F76F2"/>
    <w:rsid w:val="00600F43"/>
    <w:rsid w:val="006018EF"/>
    <w:rsid w:val="00601A7B"/>
    <w:rsid w:val="00603284"/>
    <w:rsid w:val="0060465A"/>
    <w:rsid w:val="0060474D"/>
    <w:rsid w:val="00605FDC"/>
    <w:rsid w:val="00610345"/>
    <w:rsid w:val="00611321"/>
    <w:rsid w:val="00612E15"/>
    <w:rsid w:val="00614C52"/>
    <w:rsid w:val="00614C7A"/>
    <w:rsid w:val="006158C5"/>
    <w:rsid w:val="00617DA6"/>
    <w:rsid w:val="0062210D"/>
    <w:rsid w:val="006221C2"/>
    <w:rsid w:val="006226AC"/>
    <w:rsid w:val="00622B73"/>
    <w:rsid w:val="00623D6D"/>
    <w:rsid w:val="00626634"/>
    <w:rsid w:val="006266D5"/>
    <w:rsid w:val="00626CB2"/>
    <w:rsid w:val="00627446"/>
    <w:rsid w:val="00631CFC"/>
    <w:rsid w:val="006344F6"/>
    <w:rsid w:val="00641BB0"/>
    <w:rsid w:val="0064307D"/>
    <w:rsid w:val="006448DD"/>
    <w:rsid w:val="006517C8"/>
    <w:rsid w:val="006523D6"/>
    <w:rsid w:val="00653571"/>
    <w:rsid w:val="00654D29"/>
    <w:rsid w:val="00655F88"/>
    <w:rsid w:val="006579C1"/>
    <w:rsid w:val="00661BCF"/>
    <w:rsid w:val="00662329"/>
    <w:rsid w:val="00662B1C"/>
    <w:rsid w:val="00662CC3"/>
    <w:rsid w:val="00663471"/>
    <w:rsid w:val="006646DE"/>
    <w:rsid w:val="00664995"/>
    <w:rsid w:val="00664D25"/>
    <w:rsid w:val="0066515F"/>
    <w:rsid w:val="00665497"/>
    <w:rsid w:val="00665CE5"/>
    <w:rsid w:val="006676A7"/>
    <w:rsid w:val="006703A7"/>
    <w:rsid w:val="00670A51"/>
    <w:rsid w:val="00672AA9"/>
    <w:rsid w:val="00673B0B"/>
    <w:rsid w:val="00673D56"/>
    <w:rsid w:val="006748F1"/>
    <w:rsid w:val="00674E8F"/>
    <w:rsid w:val="006759E1"/>
    <w:rsid w:val="00675BF4"/>
    <w:rsid w:val="006805C7"/>
    <w:rsid w:val="00681121"/>
    <w:rsid w:val="00681C15"/>
    <w:rsid w:val="0068524E"/>
    <w:rsid w:val="00685A3C"/>
    <w:rsid w:val="0068628A"/>
    <w:rsid w:val="00686E83"/>
    <w:rsid w:val="006915F8"/>
    <w:rsid w:val="00692607"/>
    <w:rsid w:val="00694973"/>
    <w:rsid w:val="006956C6"/>
    <w:rsid w:val="00696BB4"/>
    <w:rsid w:val="006A0671"/>
    <w:rsid w:val="006A4301"/>
    <w:rsid w:val="006A58EF"/>
    <w:rsid w:val="006A70D8"/>
    <w:rsid w:val="006A7817"/>
    <w:rsid w:val="006A78F1"/>
    <w:rsid w:val="006B01AA"/>
    <w:rsid w:val="006B14DC"/>
    <w:rsid w:val="006B474D"/>
    <w:rsid w:val="006B77B1"/>
    <w:rsid w:val="006C028A"/>
    <w:rsid w:val="006C06FF"/>
    <w:rsid w:val="006C090B"/>
    <w:rsid w:val="006D0E2C"/>
    <w:rsid w:val="006D1F11"/>
    <w:rsid w:val="006D325B"/>
    <w:rsid w:val="006D43DE"/>
    <w:rsid w:val="006E0FD3"/>
    <w:rsid w:val="006E18FE"/>
    <w:rsid w:val="006E2E5E"/>
    <w:rsid w:val="006E47AB"/>
    <w:rsid w:val="006E6447"/>
    <w:rsid w:val="006E6A51"/>
    <w:rsid w:val="006F3DA3"/>
    <w:rsid w:val="006F3E85"/>
    <w:rsid w:val="006F3FAD"/>
    <w:rsid w:val="006F43E8"/>
    <w:rsid w:val="006F503B"/>
    <w:rsid w:val="006F5F9E"/>
    <w:rsid w:val="006F6BC8"/>
    <w:rsid w:val="007025DF"/>
    <w:rsid w:val="00703597"/>
    <w:rsid w:val="007035C8"/>
    <w:rsid w:val="00703EC1"/>
    <w:rsid w:val="00704160"/>
    <w:rsid w:val="007069EF"/>
    <w:rsid w:val="007073BE"/>
    <w:rsid w:val="0070742F"/>
    <w:rsid w:val="00707AB3"/>
    <w:rsid w:val="00711B47"/>
    <w:rsid w:val="00711D07"/>
    <w:rsid w:val="00712A6C"/>
    <w:rsid w:val="0071378D"/>
    <w:rsid w:val="00713C61"/>
    <w:rsid w:val="00714A62"/>
    <w:rsid w:val="007154FC"/>
    <w:rsid w:val="00716504"/>
    <w:rsid w:val="00717775"/>
    <w:rsid w:val="00720100"/>
    <w:rsid w:val="007211DE"/>
    <w:rsid w:val="00721921"/>
    <w:rsid w:val="00721A80"/>
    <w:rsid w:val="00724BC2"/>
    <w:rsid w:val="00724C8F"/>
    <w:rsid w:val="00725304"/>
    <w:rsid w:val="0072530B"/>
    <w:rsid w:val="00725902"/>
    <w:rsid w:val="007309FD"/>
    <w:rsid w:val="00730CB2"/>
    <w:rsid w:val="00731313"/>
    <w:rsid w:val="00732113"/>
    <w:rsid w:val="007339DB"/>
    <w:rsid w:val="00734701"/>
    <w:rsid w:val="00734BC0"/>
    <w:rsid w:val="0073669F"/>
    <w:rsid w:val="007401F3"/>
    <w:rsid w:val="00740CDD"/>
    <w:rsid w:val="0074220C"/>
    <w:rsid w:val="0074235C"/>
    <w:rsid w:val="007505F7"/>
    <w:rsid w:val="007508D5"/>
    <w:rsid w:val="00750A7F"/>
    <w:rsid w:val="0075117A"/>
    <w:rsid w:val="00751C1D"/>
    <w:rsid w:val="007538C0"/>
    <w:rsid w:val="00755BA0"/>
    <w:rsid w:val="00755F7F"/>
    <w:rsid w:val="0075744E"/>
    <w:rsid w:val="00762705"/>
    <w:rsid w:val="0076275F"/>
    <w:rsid w:val="0076399B"/>
    <w:rsid w:val="00767D23"/>
    <w:rsid w:val="007712CF"/>
    <w:rsid w:val="00776D4F"/>
    <w:rsid w:val="00781FCC"/>
    <w:rsid w:val="00783514"/>
    <w:rsid w:val="0078352E"/>
    <w:rsid w:val="007840BE"/>
    <w:rsid w:val="007843A9"/>
    <w:rsid w:val="00784634"/>
    <w:rsid w:val="00784AB9"/>
    <w:rsid w:val="0078793B"/>
    <w:rsid w:val="00787DDB"/>
    <w:rsid w:val="00787F3D"/>
    <w:rsid w:val="00797E6C"/>
    <w:rsid w:val="007A247E"/>
    <w:rsid w:val="007A33F6"/>
    <w:rsid w:val="007A4D52"/>
    <w:rsid w:val="007B03CB"/>
    <w:rsid w:val="007B0492"/>
    <w:rsid w:val="007B1350"/>
    <w:rsid w:val="007B150A"/>
    <w:rsid w:val="007B163E"/>
    <w:rsid w:val="007B2AA4"/>
    <w:rsid w:val="007B32FE"/>
    <w:rsid w:val="007B4234"/>
    <w:rsid w:val="007B62FA"/>
    <w:rsid w:val="007C0C10"/>
    <w:rsid w:val="007C1C02"/>
    <w:rsid w:val="007C244F"/>
    <w:rsid w:val="007C2CEC"/>
    <w:rsid w:val="007D00CF"/>
    <w:rsid w:val="007D24D6"/>
    <w:rsid w:val="007D2F38"/>
    <w:rsid w:val="007D2F42"/>
    <w:rsid w:val="007D38CD"/>
    <w:rsid w:val="007D3A26"/>
    <w:rsid w:val="007D3E70"/>
    <w:rsid w:val="007D420C"/>
    <w:rsid w:val="007D51F0"/>
    <w:rsid w:val="007D656C"/>
    <w:rsid w:val="007D7641"/>
    <w:rsid w:val="007D7765"/>
    <w:rsid w:val="007D7A9E"/>
    <w:rsid w:val="007E1185"/>
    <w:rsid w:val="007E1F91"/>
    <w:rsid w:val="007E31F2"/>
    <w:rsid w:val="007E35C9"/>
    <w:rsid w:val="007E5688"/>
    <w:rsid w:val="007E5E2B"/>
    <w:rsid w:val="007E73D4"/>
    <w:rsid w:val="007F1675"/>
    <w:rsid w:val="007F3470"/>
    <w:rsid w:val="007F63D5"/>
    <w:rsid w:val="007F68ED"/>
    <w:rsid w:val="007F6902"/>
    <w:rsid w:val="007F7519"/>
    <w:rsid w:val="00804032"/>
    <w:rsid w:val="00804BA2"/>
    <w:rsid w:val="008060F3"/>
    <w:rsid w:val="008075D5"/>
    <w:rsid w:val="00811BF3"/>
    <w:rsid w:val="008136B3"/>
    <w:rsid w:val="00817294"/>
    <w:rsid w:val="008175CF"/>
    <w:rsid w:val="0082131F"/>
    <w:rsid w:val="00822A5C"/>
    <w:rsid w:val="0082371E"/>
    <w:rsid w:val="00824A05"/>
    <w:rsid w:val="0083097E"/>
    <w:rsid w:val="00831AEA"/>
    <w:rsid w:val="008321D5"/>
    <w:rsid w:val="0083711E"/>
    <w:rsid w:val="008372BF"/>
    <w:rsid w:val="0083790D"/>
    <w:rsid w:val="008419F7"/>
    <w:rsid w:val="00843185"/>
    <w:rsid w:val="008457E2"/>
    <w:rsid w:val="00847758"/>
    <w:rsid w:val="00850B32"/>
    <w:rsid w:val="008510BF"/>
    <w:rsid w:val="00851689"/>
    <w:rsid w:val="0085175A"/>
    <w:rsid w:val="00854F90"/>
    <w:rsid w:val="0085507A"/>
    <w:rsid w:val="00855933"/>
    <w:rsid w:val="008606AB"/>
    <w:rsid w:val="00860914"/>
    <w:rsid w:val="008639F4"/>
    <w:rsid w:val="00867369"/>
    <w:rsid w:val="00867817"/>
    <w:rsid w:val="00867C6A"/>
    <w:rsid w:val="00870F7A"/>
    <w:rsid w:val="00872F21"/>
    <w:rsid w:val="008738B8"/>
    <w:rsid w:val="0087411A"/>
    <w:rsid w:val="00876FFD"/>
    <w:rsid w:val="00877B5C"/>
    <w:rsid w:val="00881A47"/>
    <w:rsid w:val="00881B41"/>
    <w:rsid w:val="008823A7"/>
    <w:rsid w:val="008851EC"/>
    <w:rsid w:val="008912DB"/>
    <w:rsid w:val="00891596"/>
    <w:rsid w:val="00896224"/>
    <w:rsid w:val="00897665"/>
    <w:rsid w:val="008A0C7B"/>
    <w:rsid w:val="008A2BAF"/>
    <w:rsid w:val="008A4155"/>
    <w:rsid w:val="008B0885"/>
    <w:rsid w:val="008B27AA"/>
    <w:rsid w:val="008C3018"/>
    <w:rsid w:val="008C4884"/>
    <w:rsid w:val="008C491A"/>
    <w:rsid w:val="008D0CDD"/>
    <w:rsid w:val="008D1CB4"/>
    <w:rsid w:val="008D1E18"/>
    <w:rsid w:val="008D204C"/>
    <w:rsid w:val="008D260A"/>
    <w:rsid w:val="008D2799"/>
    <w:rsid w:val="008D3B49"/>
    <w:rsid w:val="008D3CD9"/>
    <w:rsid w:val="008D58B1"/>
    <w:rsid w:val="008D7542"/>
    <w:rsid w:val="008D78F1"/>
    <w:rsid w:val="008E1AE6"/>
    <w:rsid w:val="008E5159"/>
    <w:rsid w:val="008F45BC"/>
    <w:rsid w:val="008F630F"/>
    <w:rsid w:val="008F7034"/>
    <w:rsid w:val="00900535"/>
    <w:rsid w:val="00900585"/>
    <w:rsid w:val="00902F1B"/>
    <w:rsid w:val="0090746B"/>
    <w:rsid w:val="0091160A"/>
    <w:rsid w:val="00911C8B"/>
    <w:rsid w:val="00912879"/>
    <w:rsid w:val="00912DBF"/>
    <w:rsid w:val="0091536C"/>
    <w:rsid w:val="00916BF7"/>
    <w:rsid w:val="00921E29"/>
    <w:rsid w:val="0092692F"/>
    <w:rsid w:val="00926E06"/>
    <w:rsid w:val="00931DB5"/>
    <w:rsid w:val="009327AA"/>
    <w:rsid w:val="0093394C"/>
    <w:rsid w:val="00935A13"/>
    <w:rsid w:val="00935E5A"/>
    <w:rsid w:val="00941055"/>
    <w:rsid w:val="00943040"/>
    <w:rsid w:val="00943BC7"/>
    <w:rsid w:val="00944C69"/>
    <w:rsid w:val="00944F3A"/>
    <w:rsid w:val="009467A6"/>
    <w:rsid w:val="009508F3"/>
    <w:rsid w:val="00953556"/>
    <w:rsid w:val="00953809"/>
    <w:rsid w:val="00953FB4"/>
    <w:rsid w:val="0095412D"/>
    <w:rsid w:val="009578CD"/>
    <w:rsid w:val="00961187"/>
    <w:rsid w:val="00962091"/>
    <w:rsid w:val="009626C2"/>
    <w:rsid w:val="00962DB4"/>
    <w:rsid w:val="00962DEC"/>
    <w:rsid w:val="00964D39"/>
    <w:rsid w:val="00965D6B"/>
    <w:rsid w:val="00965F66"/>
    <w:rsid w:val="009670F7"/>
    <w:rsid w:val="00970924"/>
    <w:rsid w:val="00972105"/>
    <w:rsid w:val="009742A9"/>
    <w:rsid w:val="0097506D"/>
    <w:rsid w:val="0097619F"/>
    <w:rsid w:val="00977A2D"/>
    <w:rsid w:val="00977E6A"/>
    <w:rsid w:val="0098149A"/>
    <w:rsid w:val="00981B5B"/>
    <w:rsid w:val="00982355"/>
    <w:rsid w:val="00982981"/>
    <w:rsid w:val="00982DAD"/>
    <w:rsid w:val="00983AC6"/>
    <w:rsid w:val="009850A3"/>
    <w:rsid w:val="0098591F"/>
    <w:rsid w:val="00985932"/>
    <w:rsid w:val="00990411"/>
    <w:rsid w:val="00990C08"/>
    <w:rsid w:val="00992851"/>
    <w:rsid w:val="00993289"/>
    <w:rsid w:val="009954F7"/>
    <w:rsid w:val="009A10B5"/>
    <w:rsid w:val="009A2CD7"/>
    <w:rsid w:val="009A5EFF"/>
    <w:rsid w:val="009A741E"/>
    <w:rsid w:val="009B09F6"/>
    <w:rsid w:val="009B2AC0"/>
    <w:rsid w:val="009B41BC"/>
    <w:rsid w:val="009B42F9"/>
    <w:rsid w:val="009B5924"/>
    <w:rsid w:val="009C1979"/>
    <w:rsid w:val="009C6527"/>
    <w:rsid w:val="009C654A"/>
    <w:rsid w:val="009D60B1"/>
    <w:rsid w:val="009D656D"/>
    <w:rsid w:val="009E055C"/>
    <w:rsid w:val="009E1200"/>
    <w:rsid w:val="009E4647"/>
    <w:rsid w:val="009F0EA1"/>
    <w:rsid w:val="009F2B7E"/>
    <w:rsid w:val="009F6079"/>
    <w:rsid w:val="009F6900"/>
    <w:rsid w:val="009F69ED"/>
    <w:rsid w:val="009F6DE3"/>
    <w:rsid w:val="009F70A2"/>
    <w:rsid w:val="00A00C89"/>
    <w:rsid w:val="00A024CC"/>
    <w:rsid w:val="00A05517"/>
    <w:rsid w:val="00A0558C"/>
    <w:rsid w:val="00A060FD"/>
    <w:rsid w:val="00A068EF"/>
    <w:rsid w:val="00A11131"/>
    <w:rsid w:val="00A113D3"/>
    <w:rsid w:val="00A11F5C"/>
    <w:rsid w:val="00A13408"/>
    <w:rsid w:val="00A16689"/>
    <w:rsid w:val="00A17D9B"/>
    <w:rsid w:val="00A20846"/>
    <w:rsid w:val="00A2108A"/>
    <w:rsid w:val="00A2200D"/>
    <w:rsid w:val="00A23781"/>
    <w:rsid w:val="00A23CF5"/>
    <w:rsid w:val="00A247CB"/>
    <w:rsid w:val="00A30AD5"/>
    <w:rsid w:val="00A312A1"/>
    <w:rsid w:val="00A3267F"/>
    <w:rsid w:val="00A32A79"/>
    <w:rsid w:val="00A32C16"/>
    <w:rsid w:val="00A3514A"/>
    <w:rsid w:val="00A357DE"/>
    <w:rsid w:val="00A42C72"/>
    <w:rsid w:val="00A46247"/>
    <w:rsid w:val="00A46A85"/>
    <w:rsid w:val="00A46C6E"/>
    <w:rsid w:val="00A51B01"/>
    <w:rsid w:val="00A526CE"/>
    <w:rsid w:val="00A53B63"/>
    <w:rsid w:val="00A561F9"/>
    <w:rsid w:val="00A56F6D"/>
    <w:rsid w:val="00A60F3B"/>
    <w:rsid w:val="00A62104"/>
    <w:rsid w:val="00A632AD"/>
    <w:rsid w:val="00A644A8"/>
    <w:rsid w:val="00A65393"/>
    <w:rsid w:val="00A65F65"/>
    <w:rsid w:val="00A709E4"/>
    <w:rsid w:val="00A73BFE"/>
    <w:rsid w:val="00A74774"/>
    <w:rsid w:val="00A76478"/>
    <w:rsid w:val="00A76C38"/>
    <w:rsid w:val="00A76EF0"/>
    <w:rsid w:val="00A8156B"/>
    <w:rsid w:val="00A835F9"/>
    <w:rsid w:val="00A84E36"/>
    <w:rsid w:val="00A84EA0"/>
    <w:rsid w:val="00A84FC8"/>
    <w:rsid w:val="00A85797"/>
    <w:rsid w:val="00A86311"/>
    <w:rsid w:val="00A87315"/>
    <w:rsid w:val="00A93D8F"/>
    <w:rsid w:val="00A94A88"/>
    <w:rsid w:val="00A96335"/>
    <w:rsid w:val="00AA1872"/>
    <w:rsid w:val="00AA388B"/>
    <w:rsid w:val="00AA53B7"/>
    <w:rsid w:val="00AA6022"/>
    <w:rsid w:val="00AA7C13"/>
    <w:rsid w:val="00AB02A2"/>
    <w:rsid w:val="00AB5BFD"/>
    <w:rsid w:val="00AB5E1A"/>
    <w:rsid w:val="00AB6B2F"/>
    <w:rsid w:val="00AC02AC"/>
    <w:rsid w:val="00AC10AD"/>
    <w:rsid w:val="00AC1A77"/>
    <w:rsid w:val="00AC2377"/>
    <w:rsid w:val="00AC26D3"/>
    <w:rsid w:val="00AC3CBE"/>
    <w:rsid w:val="00AC465F"/>
    <w:rsid w:val="00AC4863"/>
    <w:rsid w:val="00AC7A3F"/>
    <w:rsid w:val="00AD1F8A"/>
    <w:rsid w:val="00AD3204"/>
    <w:rsid w:val="00AD4195"/>
    <w:rsid w:val="00AD4CC1"/>
    <w:rsid w:val="00AD52A8"/>
    <w:rsid w:val="00AD5452"/>
    <w:rsid w:val="00AD5890"/>
    <w:rsid w:val="00AD58CC"/>
    <w:rsid w:val="00AD622B"/>
    <w:rsid w:val="00AD7055"/>
    <w:rsid w:val="00AE42F3"/>
    <w:rsid w:val="00AF1487"/>
    <w:rsid w:val="00AF1A88"/>
    <w:rsid w:val="00AF1BD5"/>
    <w:rsid w:val="00AF1E9D"/>
    <w:rsid w:val="00AF2F3C"/>
    <w:rsid w:val="00AF4D57"/>
    <w:rsid w:val="00AF711C"/>
    <w:rsid w:val="00AF71E9"/>
    <w:rsid w:val="00AF7710"/>
    <w:rsid w:val="00B00AD3"/>
    <w:rsid w:val="00B01A2D"/>
    <w:rsid w:val="00B03646"/>
    <w:rsid w:val="00B04415"/>
    <w:rsid w:val="00B054D0"/>
    <w:rsid w:val="00B110CC"/>
    <w:rsid w:val="00B15A1A"/>
    <w:rsid w:val="00B160E2"/>
    <w:rsid w:val="00B20C2F"/>
    <w:rsid w:val="00B21641"/>
    <w:rsid w:val="00B218E3"/>
    <w:rsid w:val="00B259A5"/>
    <w:rsid w:val="00B25DA3"/>
    <w:rsid w:val="00B26FCD"/>
    <w:rsid w:val="00B27802"/>
    <w:rsid w:val="00B3038D"/>
    <w:rsid w:val="00B36265"/>
    <w:rsid w:val="00B369CD"/>
    <w:rsid w:val="00B42045"/>
    <w:rsid w:val="00B445F4"/>
    <w:rsid w:val="00B44B79"/>
    <w:rsid w:val="00B461F6"/>
    <w:rsid w:val="00B50FBF"/>
    <w:rsid w:val="00B52FA0"/>
    <w:rsid w:val="00B53A91"/>
    <w:rsid w:val="00B57B3E"/>
    <w:rsid w:val="00B60298"/>
    <w:rsid w:val="00B60B6E"/>
    <w:rsid w:val="00B62E15"/>
    <w:rsid w:val="00B64829"/>
    <w:rsid w:val="00B71D3E"/>
    <w:rsid w:val="00B72E57"/>
    <w:rsid w:val="00B73C85"/>
    <w:rsid w:val="00B777DE"/>
    <w:rsid w:val="00B77EF9"/>
    <w:rsid w:val="00B80DAC"/>
    <w:rsid w:val="00B8288A"/>
    <w:rsid w:val="00B831AC"/>
    <w:rsid w:val="00B83382"/>
    <w:rsid w:val="00B85326"/>
    <w:rsid w:val="00B86FF6"/>
    <w:rsid w:val="00B92294"/>
    <w:rsid w:val="00B9333C"/>
    <w:rsid w:val="00B94912"/>
    <w:rsid w:val="00B95934"/>
    <w:rsid w:val="00B9636D"/>
    <w:rsid w:val="00B970BA"/>
    <w:rsid w:val="00BA2A91"/>
    <w:rsid w:val="00BA3726"/>
    <w:rsid w:val="00BA4209"/>
    <w:rsid w:val="00BA432B"/>
    <w:rsid w:val="00BA5FAD"/>
    <w:rsid w:val="00BA63F8"/>
    <w:rsid w:val="00BA6A3A"/>
    <w:rsid w:val="00BA795C"/>
    <w:rsid w:val="00BA7E1C"/>
    <w:rsid w:val="00BB4B1D"/>
    <w:rsid w:val="00BB5CA3"/>
    <w:rsid w:val="00BB68EC"/>
    <w:rsid w:val="00BB6BC3"/>
    <w:rsid w:val="00BC1669"/>
    <w:rsid w:val="00BC2BCD"/>
    <w:rsid w:val="00BC3D91"/>
    <w:rsid w:val="00BC6B1E"/>
    <w:rsid w:val="00BC70BD"/>
    <w:rsid w:val="00BC7D52"/>
    <w:rsid w:val="00BD2970"/>
    <w:rsid w:val="00BD32A3"/>
    <w:rsid w:val="00BD4D04"/>
    <w:rsid w:val="00BD5639"/>
    <w:rsid w:val="00BD5D14"/>
    <w:rsid w:val="00BE4363"/>
    <w:rsid w:val="00BF083B"/>
    <w:rsid w:val="00BF0DA7"/>
    <w:rsid w:val="00BF1AD1"/>
    <w:rsid w:val="00BF2A18"/>
    <w:rsid w:val="00BF374B"/>
    <w:rsid w:val="00BF3C8B"/>
    <w:rsid w:val="00C009C1"/>
    <w:rsid w:val="00C01719"/>
    <w:rsid w:val="00C031B6"/>
    <w:rsid w:val="00C03267"/>
    <w:rsid w:val="00C047D1"/>
    <w:rsid w:val="00C05CD2"/>
    <w:rsid w:val="00C05D03"/>
    <w:rsid w:val="00C10A75"/>
    <w:rsid w:val="00C123E2"/>
    <w:rsid w:val="00C12ECD"/>
    <w:rsid w:val="00C13EF4"/>
    <w:rsid w:val="00C1650C"/>
    <w:rsid w:val="00C22465"/>
    <w:rsid w:val="00C22E80"/>
    <w:rsid w:val="00C26953"/>
    <w:rsid w:val="00C26E34"/>
    <w:rsid w:val="00C303D6"/>
    <w:rsid w:val="00C317F2"/>
    <w:rsid w:val="00C31B2A"/>
    <w:rsid w:val="00C31BAA"/>
    <w:rsid w:val="00C31CF7"/>
    <w:rsid w:val="00C31FCE"/>
    <w:rsid w:val="00C3305B"/>
    <w:rsid w:val="00C333EA"/>
    <w:rsid w:val="00C3661E"/>
    <w:rsid w:val="00C3677A"/>
    <w:rsid w:val="00C42FE1"/>
    <w:rsid w:val="00C471C9"/>
    <w:rsid w:val="00C5222C"/>
    <w:rsid w:val="00C53CEE"/>
    <w:rsid w:val="00C54912"/>
    <w:rsid w:val="00C54B6B"/>
    <w:rsid w:val="00C60FA4"/>
    <w:rsid w:val="00C63B9E"/>
    <w:rsid w:val="00C6708B"/>
    <w:rsid w:val="00C74381"/>
    <w:rsid w:val="00C744D0"/>
    <w:rsid w:val="00C7646C"/>
    <w:rsid w:val="00C80DEF"/>
    <w:rsid w:val="00C81EA6"/>
    <w:rsid w:val="00C83E56"/>
    <w:rsid w:val="00C84CC3"/>
    <w:rsid w:val="00C87882"/>
    <w:rsid w:val="00C92AC1"/>
    <w:rsid w:val="00C94E0B"/>
    <w:rsid w:val="00C967C8"/>
    <w:rsid w:val="00CA115A"/>
    <w:rsid w:val="00CA22B4"/>
    <w:rsid w:val="00CA2BB1"/>
    <w:rsid w:val="00CA44AA"/>
    <w:rsid w:val="00CA63EC"/>
    <w:rsid w:val="00CA6982"/>
    <w:rsid w:val="00CB65D0"/>
    <w:rsid w:val="00CB6D58"/>
    <w:rsid w:val="00CC149B"/>
    <w:rsid w:val="00CC2EEC"/>
    <w:rsid w:val="00CC5975"/>
    <w:rsid w:val="00CC7361"/>
    <w:rsid w:val="00CD06EC"/>
    <w:rsid w:val="00CD1BDD"/>
    <w:rsid w:val="00CD4194"/>
    <w:rsid w:val="00CD5CC9"/>
    <w:rsid w:val="00CE222F"/>
    <w:rsid w:val="00CE382E"/>
    <w:rsid w:val="00CE6DC3"/>
    <w:rsid w:val="00CE7E8B"/>
    <w:rsid w:val="00CF04F1"/>
    <w:rsid w:val="00CF0C8C"/>
    <w:rsid w:val="00CF4CE4"/>
    <w:rsid w:val="00CF6816"/>
    <w:rsid w:val="00CF7F47"/>
    <w:rsid w:val="00D06B6E"/>
    <w:rsid w:val="00D06E55"/>
    <w:rsid w:val="00D07E7E"/>
    <w:rsid w:val="00D10AB1"/>
    <w:rsid w:val="00D11321"/>
    <w:rsid w:val="00D14560"/>
    <w:rsid w:val="00D150F4"/>
    <w:rsid w:val="00D16096"/>
    <w:rsid w:val="00D165D9"/>
    <w:rsid w:val="00D209B8"/>
    <w:rsid w:val="00D21334"/>
    <w:rsid w:val="00D2174B"/>
    <w:rsid w:val="00D25F89"/>
    <w:rsid w:val="00D272D4"/>
    <w:rsid w:val="00D306DC"/>
    <w:rsid w:val="00D3152A"/>
    <w:rsid w:val="00D36885"/>
    <w:rsid w:val="00D379E5"/>
    <w:rsid w:val="00D37C06"/>
    <w:rsid w:val="00D41993"/>
    <w:rsid w:val="00D421AC"/>
    <w:rsid w:val="00D42D26"/>
    <w:rsid w:val="00D45029"/>
    <w:rsid w:val="00D46012"/>
    <w:rsid w:val="00D464E3"/>
    <w:rsid w:val="00D470CF"/>
    <w:rsid w:val="00D4740F"/>
    <w:rsid w:val="00D4782E"/>
    <w:rsid w:val="00D503BD"/>
    <w:rsid w:val="00D50E83"/>
    <w:rsid w:val="00D50FDE"/>
    <w:rsid w:val="00D5140E"/>
    <w:rsid w:val="00D55691"/>
    <w:rsid w:val="00D5723F"/>
    <w:rsid w:val="00D61356"/>
    <w:rsid w:val="00D61B33"/>
    <w:rsid w:val="00D621F1"/>
    <w:rsid w:val="00D62A61"/>
    <w:rsid w:val="00D62C1B"/>
    <w:rsid w:val="00D64696"/>
    <w:rsid w:val="00D657D2"/>
    <w:rsid w:val="00D6587E"/>
    <w:rsid w:val="00D66A25"/>
    <w:rsid w:val="00D717D5"/>
    <w:rsid w:val="00D72DAF"/>
    <w:rsid w:val="00D73095"/>
    <w:rsid w:val="00D749E0"/>
    <w:rsid w:val="00D766E5"/>
    <w:rsid w:val="00D76D2A"/>
    <w:rsid w:val="00D77663"/>
    <w:rsid w:val="00D81527"/>
    <w:rsid w:val="00D82979"/>
    <w:rsid w:val="00D82DFF"/>
    <w:rsid w:val="00D833F2"/>
    <w:rsid w:val="00D87404"/>
    <w:rsid w:val="00D878B4"/>
    <w:rsid w:val="00D90085"/>
    <w:rsid w:val="00D91579"/>
    <w:rsid w:val="00D9195B"/>
    <w:rsid w:val="00D91F27"/>
    <w:rsid w:val="00D92364"/>
    <w:rsid w:val="00D92DAA"/>
    <w:rsid w:val="00D92DDE"/>
    <w:rsid w:val="00D9562E"/>
    <w:rsid w:val="00D957BC"/>
    <w:rsid w:val="00D96333"/>
    <w:rsid w:val="00DA1A7D"/>
    <w:rsid w:val="00DA3E93"/>
    <w:rsid w:val="00DA42D9"/>
    <w:rsid w:val="00DA7C6D"/>
    <w:rsid w:val="00DB01C0"/>
    <w:rsid w:val="00DB09E3"/>
    <w:rsid w:val="00DB2AC2"/>
    <w:rsid w:val="00DB3A40"/>
    <w:rsid w:val="00DB7404"/>
    <w:rsid w:val="00DC184D"/>
    <w:rsid w:val="00DC1FC0"/>
    <w:rsid w:val="00DC256A"/>
    <w:rsid w:val="00DC2943"/>
    <w:rsid w:val="00DC2C15"/>
    <w:rsid w:val="00DC3507"/>
    <w:rsid w:val="00DC38E2"/>
    <w:rsid w:val="00DC5BE7"/>
    <w:rsid w:val="00DC6BAE"/>
    <w:rsid w:val="00DC7B63"/>
    <w:rsid w:val="00DD119F"/>
    <w:rsid w:val="00DD37E7"/>
    <w:rsid w:val="00DD4B94"/>
    <w:rsid w:val="00DD6F1F"/>
    <w:rsid w:val="00DE266B"/>
    <w:rsid w:val="00DE584B"/>
    <w:rsid w:val="00DE7A76"/>
    <w:rsid w:val="00DF0726"/>
    <w:rsid w:val="00DF0839"/>
    <w:rsid w:val="00DF0F50"/>
    <w:rsid w:val="00DF1A1C"/>
    <w:rsid w:val="00DF2ABF"/>
    <w:rsid w:val="00DF40C9"/>
    <w:rsid w:val="00DF4FDC"/>
    <w:rsid w:val="00DF5EF2"/>
    <w:rsid w:val="00DF6E6F"/>
    <w:rsid w:val="00E00F7E"/>
    <w:rsid w:val="00E01BFF"/>
    <w:rsid w:val="00E044D1"/>
    <w:rsid w:val="00E044D6"/>
    <w:rsid w:val="00E06796"/>
    <w:rsid w:val="00E072D5"/>
    <w:rsid w:val="00E11018"/>
    <w:rsid w:val="00E132E3"/>
    <w:rsid w:val="00E13617"/>
    <w:rsid w:val="00E16B19"/>
    <w:rsid w:val="00E17BE7"/>
    <w:rsid w:val="00E17FFB"/>
    <w:rsid w:val="00E2154D"/>
    <w:rsid w:val="00E24447"/>
    <w:rsid w:val="00E26219"/>
    <w:rsid w:val="00E26374"/>
    <w:rsid w:val="00E26F9B"/>
    <w:rsid w:val="00E31131"/>
    <w:rsid w:val="00E313FA"/>
    <w:rsid w:val="00E31603"/>
    <w:rsid w:val="00E31F73"/>
    <w:rsid w:val="00E348AA"/>
    <w:rsid w:val="00E36362"/>
    <w:rsid w:val="00E36D88"/>
    <w:rsid w:val="00E41B84"/>
    <w:rsid w:val="00E438E4"/>
    <w:rsid w:val="00E4727D"/>
    <w:rsid w:val="00E500A8"/>
    <w:rsid w:val="00E52A3D"/>
    <w:rsid w:val="00E543C6"/>
    <w:rsid w:val="00E574F1"/>
    <w:rsid w:val="00E57C9D"/>
    <w:rsid w:val="00E61857"/>
    <w:rsid w:val="00E659FB"/>
    <w:rsid w:val="00E66465"/>
    <w:rsid w:val="00E665ED"/>
    <w:rsid w:val="00E6773C"/>
    <w:rsid w:val="00E711AB"/>
    <w:rsid w:val="00E72504"/>
    <w:rsid w:val="00E73469"/>
    <w:rsid w:val="00E776DB"/>
    <w:rsid w:val="00E8033B"/>
    <w:rsid w:val="00E82E23"/>
    <w:rsid w:val="00E82EDE"/>
    <w:rsid w:val="00E85820"/>
    <w:rsid w:val="00E86865"/>
    <w:rsid w:val="00E91D6D"/>
    <w:rsid w:val="00E96003"/>
    <w:rsid w:val="00E976CA"/>
    <w:rsid w:val="00E97AE5"/>
    <w:rsid w:val="00EA015C"/>
    <w:rsid w:val="00EA025F"/>
    <w:rsid w:val="00EA099A"/>
    <w:rsid w:val="00EA1276"/>
    <w:rsid w:val="00EA2D8D"/>
    <w:rsid w:val="00EA35D9"/>
    <w:rsid w:val="00EA3643"/>
    <w:rsid w:val="00EA438F"/>
    <w:rsid w:val="00EA4E62"/>
    <w:rsid w:val="00EA51FD"/>
    <w:rsid w:val="00EA5868"/>
    <w:rsid w:val="00EA5B5D"/>
    <w:rsid w:val="00EA6394"/>
    <w:rsid w:val="00EA76D7"/>
    <w:rsid w:val="00EA7780"/>
    <w:rsid w:val="00EB349C"/>
    <w:rsid w:val="00EB4950"/>
    <w:rsid w:val="00EB628E"/>
    <w:rsid w:val="00EB6307"/>
    <w:rsid w:val="00EB7189"/>
    <w:rsid w:val="00EC05A0"/>
    <w:rsid w:val="00EC2874"/>
    <w:rsid w:val="00EC3184"/>
    <w:rsid w:val="00EC347B"/>
    <w:rsid w:val="00EC431C"/>
    <w:rsid w:val="00EC5F92"/>
    <w:rsid w:val="00EC6633"/>
    <w:rsid w:val="00ED084C"/>
    <w:rsid w:val="00ED4718"/>
    <w:rsid w:val="00ED61F9"/>
    <w:rsid w:val="00ED7B85"/>
    <w:rsid w:val="00EE034E"/>
    <w:rsid w:val="00EE060F"/>
    <w:rsid w:val="00EE159C"/>
    <w:rsid w:val="00EE375C"/>
    <w:rsid w:val="00EE4EC6"/>
    <w:rsid w:val="00EE52CB"/>
    <w:rsid w:val="00EE6D29"/>
    <w:rsid w:val="00EE6EAB"/>
    <w:rsid w:val="00EF0F21"/>
    <w:rsid w:val="00EF0F47"/>
    <w:rsid w:val="00EF11D4"/>
    <w:rsid w:val="00EF212B"/>
    <w:rsid w:val="00EF21BA"/>
    <w:rsid w:val="00EF3EB4"/>
    <w:rsid w:val="00EF4FAD"/>
    <w:rsid w:val="00EF5519"/>
    <w:rsid w:val="00EF7659"/>
    <w:rsid w:val="00F007B6"/>
    <w:rsid w:val="00F00A88"/>
    <w:rsid w:val="00F016C3"/>
    <w:rsid w:val="00F05064"/>
    <w:rsid w:val="00F07596"/>
    <w:rsid w:val="00F10393"/>
    <w:rsid w:val="00F118D7"/>
    <w:rsid w:val="00F11C8F"/>
    <w:rsid w:val="00F134D5"/>
    <w:rsid w:val="00F13B2B"/>
    <w:rsid w:val="00F1499B"/>
    <w:rsid w:val="00F15FDD"/>
    <w:rsid w:val="00F23B61"/>
    <w:rsid w:val="00F23C6F"/>
    <w:rsid w:val="00F23F3B"/>
    <w:rsid w:val="00F2427A"/>
    <w:rsid w:val="00F252D5"/>
    <w:rsid w:val="00F255A6"/>
    <w:rsid w:val="00F25C77"/>
    <w:rsid w:val="00F25D99"/>
    <w:rsid w:val="00F31DC6"/>
    <w:rsid w:val="00F33850"/>
    <w:rsid w:val="00F3415A"/>
    <w:rsid w:val="00F34CBC"/>
    <w:rsid w:val="00F3506B"/>
    <w:rsid w:val="00F350F1"/>
    <w:rsid w:val="00F378F3"/>
    <w:rsid w:val="00F40EE7"/>
    <w:rsid w:val="00F435E8"/>
    <w:rsid w:val="00F475C6"/>
    <w:rsid w:val="00F50DB8"/>
    <w:rsid w:val="00F51EF2"/>
    <w:rsid w:val="00F541FA"/>
    <w:rsid w:val="00F55458"/>
    <w:rsid w:val="00F579C1"/>
    <w:rsid w:val="00F608E9"/>
    <w:rsid w:val="00F61298"/>
    <w:rsid w:val="00F62B2B"/>
    <w:rsid w:val="00F62CD8"/>
    <w:rsid w:val="00F6330E"/>
    <w:rsid w:val="00F63BF4"/>
    <w:rsid w:val="00F64C9F"/>
    <w:rsid w:val="00F703EF"/>
    <w:rsid w:val="00F74887"/>
    <w:rsid w:val="00F76F2D"/>
    <w:rsid w:val="00F77953"/>
    <w:rsid w:val="00F77AF0"/>
    <w:rsid w:val="00F77B1B"/>
    <w:rsid w:val="00F81C2B"/>
    <w:rsid w:val="00F81DDB"/>
    <w:rsid w:val="00F83DB3"/>
    <w:rsid w:val="00F8405B"/>
    <w:rsid w:val="00F8436D"/>
    <w:rsid w:val="00F84C14"/>
    <w:rsid w:val="00F85CD2"/>
    <w:rsid w:val="00F86FA6"/>
    <w:rsid w:val="00F90256"/>
    <w:rsid w:val="00F90500"/>
    <w:rsid w:val="00F91EF5"/>
    <w:rsid w:val="00F96E75"/>
    <w:rsid w:val="00F96F80"/>
    <w:rsid w:val="00FA09F2"/>
    <w:rsid w:val="00FA0C6F"/>
    <w:rsid w:val="00FA1308"/>
    <w:rsid w:val="00FA3BE9"/>
    <w:rsid w:val="00FA47D9"/>
    <w:rsid w:val="00FA679C"/>
    <w:rsid w:val="00FA69D0"/>
    <w:rsid w:val="00FA78B0"/>
    <w:rsid w:val="00FB03A0"/>
    <w:rsid w:val="00FB2230"/>
    <w:rsid w:val="00FB27F3"/>
    <w:rsid w:val="00FB3983"/>
    <w:rsid w:val="00FB3AC1"/>
    <w:rsid w:val="00FB581A"/>
    <w:rsid w:val="00FB6880"/>
    <w:rsid w:val="00FB72EC"/>
    <w:rsid w:val="00FC32CB"/>
    <w:rsid w:val="00FC3F56"/>
    <w:rsid w:val="00FC3F5F"/>
    <w:rsid w:val="00FC4B6F"/>
    <w:rsid w:val="00FC4D80"/>
    <w:rsid w:val="00FD0F3C"/>
    <w:rsid w:val="00FD2019"/>
    <w:rsid w:val="00FD2E4D"/>
    <w:rsid w:val="00FD2FCB"/>
    <w:rsid w:val="00FD329E"/>
    <w:rsid w:val="00FE225D"/>
    <w:rsid w:val="00FE2FF4"/>
    <w:rsid w:val="00FE591B"/>
    <w:rsid w:val="00FE5C3B"/>
    <w:rsid w:val="00FE7B54"/>
    <w:rsid w:val="00FF0A8C"/>
    <w:rsid w:val="00FF1734"/>
    <w:rsid w:val="00FF2536"/>
    <w:rsid w:val="00FF3A19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FDA3CC"/>
  <w15:docId w15:val="{2627B092-5EE8-4EC3-91AD-0F609DEA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BE7"/>
    <w:rPr>
      <w:rFonts w:ascii="Verdana" w:eastAsiaTheme="minorEastAsia" w:hAnsi="Verdana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ascii="Verdana" w:eastAsiaTheme="minorEastAsia" w:hAnsi="Verdana" w:hint="default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ascii="Verdana" w:eastAsiaTheme="minorEastAsia" w:hAnsi="Verdana" w:hint="default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59"/>
    <w:rsid w:val="004A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51">
    <w:name w:val="Tabla normal 51"/>
    <w:basedOn w:val="Tablanormal"/>
    <w:uiPriority w:val="45"/>
    <w:rsid w:val="004A74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2700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27009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E543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E543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7C1C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1C02"/>
    <w:rPr>
      <w:rFonts w:ascii="Verdana" w:eastAsiaTheme="minorEastAsia" w:hAnsi="Verdana"/>
    </w:rPr>
  </w:style>
  <w:style w:type="character" w:styleId="Refdenotaalpie">
    <w:name w:val="footnote reference"/>
    <w:basedOn w:val="Fuentedeprrafopredeter"/>
    <w:uiPriority w:val="99"/>
    <w:semiHidden/>
    <w:unhideWhenUsed/>
    <w:rsid w:val="007C1C0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3160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128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128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2879"/>
    <w:rPr>
      <w:rFonts w:ascii="Verdana" w:eastAsiaTheme="minorEastAsi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8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879"/>
    <w:rPr>
      <w:rFonts w:ascii="Verdana" w:eastAsiaTheme="minorEastAsia" w:hAnsi="Verdana"/>
      <w:b/>
      <w:bCs/>
    </w:rPr>
  </w:style>
  <w:style w:type="paragraph" w:customStyle="1" w:styleId="TableParagraph">
    <w:name w:val="Table Paragraph"/>
    <w:basedOn w:val="Normal"/>
    <w:uiPriority w:val="1"/>
    <w:qFormat/>
    <w:rsid w:val="007D3E70"/>
    <w:pPr>
      <w:widowControl w:val="0"/>
      <w:autoSpaceDE w:val="0"/>
      <w:autoSpaceDN w:val="0"/>
      <w:spacing w:before="30"/>
      <w:ind w:left="82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normaltextrun">
    <w:name w:val="normaltextrun"/>
    <w:basedOn w:val="Fuentedeprrafopredeter"/>
    <w:rsid w:val="00B27802"/>
  </w:style>
  <w:style w:type="character" w:customStyle="1" w:styleId="eop">
    <w:name w:val="eop"/>
    <w:basedOn w:val="Fuentedeprrafopredeter"/>
    <w:rsid w:val="00B27802"/>
  </w:style>
  <w:style w:type="paragraph" w:customStyle="1" w:styleId="paragraph">
    <w:name w:val="paragraph"/>
    <w:basedOn w:val="Normal"/>
    <w:rsid w:val="00B2780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BAE5ADDE30024B91913688450ECA3D" ma:contentTypeVersion="2" ma:contentTypeDescription="Crear nuevo documento." ma:contentTypeScope="" ma:versionID="5d60a68418aa5de715c736cdfb7d9cc3">
  <xsd:schema xmlns:xsd="http://www.w3.org/2001/XMLSchema" xmlns:xs="http://www.w3.org/2001/XMLSchema" xmlns:p="http://schemas.microsoft.com/office/2006/metadata/properties" xmlns:ns2="1af4c46f-25b1-4381-9a39-b4b9e6317765" targetNamespace="http://schemas.microsoft.com/office/2006/metadata/properties" ma:root="true" ma:fieldsID="5f10660015c971772d3e7f3d4a296037" ns2:_="">
    <xsd:import namespace="1af4c46f-25b1-4381-9a39-b4b9e6317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4c46f-25b1-4381-9a39-b4b9e6317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02E2-BFD5-4508-947A-1E822A9CD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F3C69-0B4D-467D-9EE0-FD30669E5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4c46f-25b1-4381-9a39-b4b9e6317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735A0-BF19-48B4-8D2F-51AA42CF0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4BD16F-C8C4-4C59-A663-6ABAE294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8842</Words>
  <Characters>48636</Characters>
  <Application>Microsoft Office Word</Application>
  <DocSecurity>0</DocSecurity>
  <Lines>405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Formativo</vt:lpstr>
    </vt:vector>
  </TitlesOfParts>
  <Company>CORFO</Company>
  <LinksUpToDate>false</LinksUpToDate>
  <CharactersWithSpaces>57364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Formativo</dc:title>
  <dc:subject/>
  <dc:creator>desarrollo</dc:creator>
  <cp:keywords/>
  <dc:description/>
  <cp:lastModifiedBy>Nedielka Beovic Farias</cp:lastModifiedBy>
  <cp:revision>2</cp:revision>
  <cp:lastPrinted>2021-09-08T16:13:00Z</cp:lastPrinted>
  <dcterms:created xsi:type="dcterms:W3CDTF">2021-10-15T14:43:00Z</dcterms:created>
  <dcterms:modified xsi:type="dcterms:W3CDTF">2021-10-15T14:43:00Z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0x010100B4BAE5ADDE30024B91913688450ECA3D</vt:lpwstr>
  </property>
</Properties>
</file>